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45E53B5"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w:t>
      </w:r>
      <w:r w:rsidR="00B15F23">
        <w:rPr>
          <w:rFonts w:cs="Arial"/>
          <w:b/>
          <w:sz w:val="24"/>
          <w:szCs w:val="24"/>
        </w:rPr>
        <w:t>3685</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C6230E7"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61C8A" w:rsidRPr="00861C8A">
        <w:rPr>
          <w:rFonts w:cs="Arial"/>
          <w:sz w:val="22"/>
        </w:rPr>
        <w:t>NS_27 A-MPR and architecture for n48(2A) UL</w:t>
      </w:r>
    </w:p>
    <w:p w14:paraId="1EB7A8F2" w14:textId="4A887D90" w:rsidR="009408F1" w:rsidRDefault="00675C27" w:rsidP="009408F1">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EA06E5" w:rsidRPr="00EA06E5">
        <w:rPr>
          <w:rFonts w:cs="Arial"/>
          <w:sz w:val="22"/>
        </w:rPr>
        <w:t>7.1.1.1</w:t>
      </w:r>
      <w:r w:rsidR="00EA06E5" w:rsidRPr="00EA06E5">
        <w:rPr>
          <w:rFonts w:cs="Arial"/>
          <w:sz w:val="22"/>
        </w:rPr>
        <w:tab/>
        <w:t>band combinations with UL configurations including intra-band ULCA with IMD or triple beat issues</w:t>
      </w:r>
      <w:r w:rsidR="00EA06E5" w:rsidRPr="00EA06E5">
        <w:rPr>
          <w:rFonts w:cs="Arial"/>
          <w:sz w:val="22"/>
        </w:rPr>
        <w:tab/>
        <w:t>[WI code]</w:t>
      </w:r>
    </w:p>
    <w:p w14:paraId="2E5C6AEA" w14:textId="14885825" w:rsidR="00675C27" w:rsidRPr="00A62DA7" w:rsidRDefault="00675C27" w:rsidP="009408F1">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8E07CE">
        <w:rPr>
          <w:rFonts w:eastAsia="SimSun" w:cs="Arial"/>
          <w:sz w:val="22"/>
          <w:lang w:eastAsia="zh-CN"/>
        </w:rPr>
        <w:t>Discussion</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6FC300A"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E07CE">
        <w:rPr>
          <w:rFonts w:eastAsia="SimSun"/>
          <w:lang w:eastAsia="zh-CN"/>
        </w:rPr>
        <w:t>#</w:t>
      </w:r>
      <w:r w:rsidR="006B13F8">
        <w:rPr>
          <w:rFonts w:eastAsia="SimSun"/>
          <w:lang w:eastAsia="zh-CN"/>
        </w:rPr>
        <w:t>10</w:t>
      </w:r>
      <w:r w:rsidR="008E07CE">
        <w:rPr>
          <w:rFonts w:eastAsia="SimSun"/>
          <w:lang w:eastAsia="zh-CN"/>
        </w:rPr>
        <w:t>0</w:t>
      </w:r>
      <w:r w:rsidR="0075175C">
        <w:rPr>
          <w:rFonts w:eastAsia="SimSun"/>
          <w:lang w:eastAsia="zh-CN"/>
        </w:rPr>
        <w:t>,</w:t>
      </w:r>
      <w:r w:rsidR="00E90E51">
        <w:rPr>
          <w:rFonts w:eastAsia="SimSun"/>
          <w:lang w:eastAsia="zh-CN"/>
        </w:rPr>
        <w:t xml:space="preserve"> </w:t>
      </w:r>
      <w:r w:rsidR="00862765">
        <w:rPr>
          <w:rFonts w:eastAsia="SimSun"/>
          <w:lang w:eastAsia="zh-CN"/>
        </w:rPr>
        <w:t>t</w:t>
      </w:r>
      <w:r w:rsidR="008E07CE">
        <w:rPr>
          <w:rFonts w:eastAsia="SimSun"/>
          <w:lang w:eastAsia="zh-CN"/>
        </w:rPr>
        <w:t xml:space="preserve">he intra-band CA_n48(2A) and (3A) DL was requested with CA_n48(2A) in [1]. </w:t>
      </w:r>
      <w:r w:rsidR="00862765">
        <w:rPr>
          <w:rFonts w:eastAsia="SimSun"/>
          <w:lang w:eastAsia="zh-CN"/>
        </w:rPr>
        <w:t xml:space="preserve">With </w:t>
      </w:r>
      <w:r w:rsidR="008E07CE">
        <w:rPr>
          <w:rFonts w:eastAsia="SimSun"/>
          <w:lang w:eastAsia="zh-CN"/>
        </w:rPr>
        <w:t xml:space="preserve">Band 48 being subject to the very tough NS_27 OOB emissions, </w:t>
      </w:r>
      <w:r w:rsidR="00862765">
        <w:rPr>
          <w:rFonts w:eastAsia="SimSun"/>
          <w:lang w:eastAsia="zh-CN"/>
        </w:rPr>
        <w:t>t</w:t>
      </w:r>
      <w:r w:rsidR="008E07CE">
        <w:rPr>
          <w:rFonts w:eastAsia="SimSun"/>
          <w:lang w:eastAsia="zh-CN"/>
        </w:rPr>
        <w:t>his UL configuration is likely to require significant A-MPR which may make this non-contiguous intra-band ULCA configuration worse than a single band n48 UL CC. In this contribution</w:t>
      </w:r>
      <w:r w:rsidR="00862765">
        <w:rPr>
          <w:rFonts w:eastAsia="SimSun"/>
          <w:lang w:eastAsia="zh-CN"/>
        </w:rPr>
        <w:t>,</w:t>
      </w:r>
      <w:r w:rsidR="008E07CE">
        <w:rPr>
          <w:rFonts w:eastAsia="SimSun"/>
          <w:lang w:eastAsia="zh-CN"/>
        </w:rPr>
        <w:t xml:space="preserve"> we further discuss this issue, so that experts and proponents decide on the opportunity to specify such case</w:t>
      </w:r>
      <w:r w:rsidR="00EA06E5">
        <w:rPr>
          <w:rFonts w:eastAsia="SimSun"/>
          <w:lang w:eastAsia="zh-CN"/>
        </w:rPr>
        <w:t>.</w:t>
      </w:r>
      <w:r w:rsidR="00B11ED3">
        <w:rPr>
          <w:rFonts w:eastAsia="SimSun"/>
          <w:lang w:eastAsia="zh-CN"/>
        </w:rPr>
        <w:t xml:space="preserve"> </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643F27F5" w14:textId="082E04EE" w:rsidR="00E90E51" w:rsidRDefault="00182C0B" w:rsidP="00390915">
      <w:pPr>
        <w:pStyle w:val="Heading2"/>
        <w:tabs>
          <w:tab w:val="clear" w:pos="936"/>
          <w:tab w:val="num" w:pos="360"/>
        </w:tabs>
        <w:spacing w:after="240"/>
        <w:ind w:left="450" w:hanging="450"/>
        <w:jc w:val="both"/>
        <w:rPr>
          <w:lang w:eastAsia="zh-CN"/>
        </w:rPr>
      </w:pPr>
      <w:bookmarkStart w:id="3" w:name="_Hlk131970415"/>
      <w:r>
        <w:rPr>
          <w:lang w:eastAsia="zh-CN"/>
        </w:rPr>
        <w:t>NS_27 requirement</w:t>
      </w:r>
    </w:p>
    <w:p w14:paraId="2C2DD28F" w14:textId="24C2475B" w:rsidR="00E26596" w:rsidRDefault="00182C0B" w:rsidP="00E26596">
      <w:pPr>
        <w:spacing w:after="0"/>
      </w:pPr>
      <w:r>
        <w:rPr>
          <w:lang w:eastAsia="zh-CN"/>
        </w:rPr>
        <w:t>Band 48 is subject to very strict OOB emissions in the USA which is covered by NS_27.</w:t>
      </w:r>
      <w:r w:rsidR="00972F0A">
        <w:rPr>
          <w:lang w:eastAsia="zh-CN"/>
        </w:rPr>
        <w:t xml:space="preserve"> If the SEM mask of Table </w:t>
      </w:r>
      <w:r w:rsidR="00972F0A">
        <w:t>6.2A.2.3.2.1-1 does not require additional back off compared to MPR, the -40dBm/MHz OOB requirement at 20MHz from the band edges is one of the stricter band specific requirement and large A-MPR is required to meet such emissions for the basic DFT-s-OFDM QPSK waveforms:</w:t>
      </w:r>
    </w:p>
    <w:p w14:paraId="3CACA8D9" w14:textId="13329258" w:rsidR="00972F0A" w:rsidRDefault="00972F0A" w:rsidP="00972F0A">
      <w:pPr>
        <w:pStyle w:val="ListParagraph"/>
        <w:numPr>
          <w:ilvl w:val="0"/>
          <w:numId w:val="25"/>
        </w:numPr>
        <w:spacing w:after="0"/>
      </w:pPr>
      <w:r>
        <w:t>Up to 10.5dB A-MPR for band n48 UL up to 40MHz BW outer allocation</w:t>
      </w:r>
    </w:p>
    <w:p w14:paraId="16250101" w14:textId="1EFA21CB" w:rsidR="00972F0A" w:rsidRDefault="00972F0A" w:rsidP="00972F0A">
      <w:pPr>
        <w:pStyle w:val="ListParagraph"/>
        <w:numPr>
          <w:ilvl w:val="0"/>
          <w:numId w:val="25"/>
        </w:numPr>
        <w:spacing w:after="0"/>
      </w:pPr>
      <w:r>
        <w:t>Up to 11.5dB A-MPR for CA_n48B UL up to 40MHz aggregated bandwidth and contiguous allocations</w:t>
      </w:r>
      <w:r w:rsidR="00CE6B25">
        <w:t>. Even if IMD3 of contiguous allocation can fall into the -40dBm/MHz due to the contiguous nature it is already at relatively low PSD.</w:t>
      </w:r>
    </w:p>
    <w:p w14:paraId="71FB8548" w14:textId="7D39FB71" w:rsidR="00972F0A" w:rsidRDefault="00972F0A" w:rsidP="00972F0A">
      <w:pPr>
        <w:pStyle w:val="ListParagraph"/>
        <w:numPr>
          <w:ilvl w:val="0"/>
          <w:numId w:val="25"/>
        </w:numPr>
        <w:spacing w:after="0"/>
      </w:pPr>
      <w:r>
        <w:t xml:space="preserve">Up to 22dB A-MPR for CA_n48B UL up to 40MHz aggregated bandwidth and </w:t>
      </w:r>
      <w:r w:rsidR="00CE6B25">
        <w:t>non-</w:t>
      </w:r>
      <w:r>
        <w:t>contiguous allocations</w:t>
      </w:r>
      <w:r w:rsidR="00CE6B25">
        <w:t xml:space="preserve"> where their IMD3 falls into the. </w:t>
      </w:r>
    </w:p>
    <w:p w14:paraId="1E347B46" w14:textId="322477D5" w:rsidR="00972F0A" w:rsidRDefault="00CE6B25" w:rsidP="00972F0A">
      <w:pPr>
        <w:pStyle w:val="ListParagraph"/>
        <w:numPr>
          <w:ilvl w:val="0"/>
          <w:numId w:val="25"/>
        </w:numPr>
        <w:spacing w:after="0"/>
      </w:pPr>
      <w:r>
        <w:t>All these assume a single PA implementation</w:t>
      </w:r>
    </w:p>
    <w:p w14:paraId="3C15F774" w14:textId="66C87B62" w:rsidR="00CE6B25" w:rsidRDefault="00CE6B25" w:rsidP="00CE6B25">
      <w:pPr>
        <w:spacing w:after="0"/>
      </w:pPr>
    </w:p>
    <w:p w14:paraId="343245EE" w14:textId="57AE4C13" w:rsidR="00CE6B25" w:rsidRDefault="00CE6B25" w:rsidP="00CE6B25">
      <w:pPr>
        <w:spacing w:after="0"/>
      </w:pPr>
      <w:r>
        <w:t>For n48B</w:t>
      </w:r>
      <w:r w:rsidR="00862765">
        <w:t>,</w:t>
      </w:r>
      <w:r>
        <w:t xml:space="preserve"> the A-MPR is already very high but there are many non-contiguous allocations where IMD5 falls into the -40dBm/MHz region and can benefit from lower A-MPR compared to those where it is IMD3 which requires the largest A-MPR. Also</w:t>
      </w:r>
      <w:r w:rsidR="00862765">
        <w:t>,</w:t>
      </w:r>
      <w:r>
        <w:t xml:space="preserve"> this IMD3 issue only appears for aggregated bandwidths are &gt; 20MHz. All in all, there enough channels and RB allocations for which n48B makes sense.</w:t>
      </w:r>
    </w:p>
    <w:p w14:paraId="3AA8E287" w14:textId="2DEC6014" w:rsidR="00CE6B25" w:rsidRDefault="00CE6B25" w:rsidP="00CE6B25">
      <w:pPr>
        <w:spacing w:after="0"/>
      </w:pPr>
    </w:p>
    <w:p w14:paraId="602EBB0D" w14:textId="2D11D5FB" w:rsidR="00CE6B25" w:rsidRDefault="00CE6B25" w:rsidP="00CE6B25">
      <w:pPr>
        <w:spacing w:after="0"/>
      </w:pPr>
      <w:r>
        <w:t xml:space="preserve">For CA_n48(2A), whatever the channel bandwidths, IMD3 of the two CCs allocation falling into the -40dBm/MHz region </w:t>
      </w:r>
      <w:r w:rsidR="00B1127E">
        <w:t>will be the more likely case:</w:t>
      </w:r>
    </w:p>
    <w:p w14:paraId="204AC358" w14:textId="0046E94B" w:rsidR="00B1127E" w:rsidRDefault="00B1127E" w:rsidP="00B1127E">
      <w:pPr>
        <w:pStyle w:val="ListParagraph"/>
        <w:numPr>
          <w:ilvl w:val="0"/>
          <w:numId w:val="26"/>
        </w:numPr>
        <w:spacing w:after="0"/>
      </w:pPr>
      <w:r>
        <w:t>Any channel separation that is equal to the distance of the closest RB allocation to the band edge + 20MHz results in IMD3 in the wor</w:t>
      </w:r>
      <w:r w:rsidR="00862765">
        <w:t>s</w:t>
      </w:r>
      <w:r>
        <w:t>t OOB emission region.</w:t>
      </w:r>
    </w:p>
    <w:p w14:paraId="1FB90F3C" w14:textId="41F12AB3" w:rsidR="00B1127E" w:rsidRDefault="00B1127E" w:rsidP="00B1127E">
      <w:pPr>
        <w:pStyle w:val="ListParagraph"/>
        <w:numPr>
          <w:ilvl w:val="0"/>
          <w:numId w:val="26"/>
        </w:numPr>
        <w:spacing w:after="0"/>
      </w:pPr>
      <w:r>
        <w:t>RB Allocations tend to be smaller thus higher PSD.</w:t>
      </w:r>
    </w:p>
    <w:p w14:paraId="5BFFEF9D" w14:textId="3B708444" w:rsidR="00B1127E" w:rsidRDefault="00C23600" w:rsidP="00B1127E">
      <w:pPr>
        <w:pStyle w:val="ListParagraph"/>
        <w:numPr>
          <w:ilvl w:val="0"/>
          <w:numId w:val="26"/>
        </w:numPr>
        <w:spacing w:after="0"/>
      </w:pPr>
      <w:r>
        <w:t xml:space="preserve">Figure 1 illustrates some of these many IMD3 cases for 20, 30 and 40 MHz aggregated bandwidth and 2x20MHz RB allocation and 1 IMD5 case for </w:t>
      </w:r>
      <w:r w:rsidR="009D22C7">
        <w:t>20MHz aggregated and fully allocated. Please note</w:t>
      </w:r>
      <w:r w:rsidR="00862765">
        <w:t>,</w:t>
      </w:r>
      <w:r w:rsidR="009D22C7">
        <w:t xml:space="preserve"> that the IMD spectrum is wider than illustrated so may fall in the -40dBm/MHz region at further distance from the band edge.</w:t>
      </w:r>
    </w:p>
    <w:p w14:paraId="37A1C82D" w14:textId="6E3CB0AD" w:rsidR="00CE6B25" w:rsidRDefault="00CE6B25" w:rsidP="00CE6B25">
      <w:pPr>
        <w:spacing w:after="0"/>
      </w:pPr>
    </w:p>
    <w:p w14:paraId="70571B2F" w14:textId="77777777" w:rsidR="001129C4" w:rsidRDefault="001129C4" w:rsidP="001129C4">
      <w:pPr>
        <w:keepNext/>
        <w:spacing w:after="0"/>
      </w:pPr>
      <w:r w:rsidRPr="001129C4">
        <w:rPr>
          <w:noProof/>
          <w:lang w:eastAsia="zh-CN"/>
        </w:rPr>
        <w:drawing>
          <wp:inline distT="0" distB="0" distL="0" distR="0" wp14:anchorId="466CEA99" wp14:editId="5201FA86">
            <wp:extent cx="6646545" cy="223266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2232660"/>
                    </a:xfrm>
                    <a:prstGeom prst="rect">
                      <a:avLst/>
                    </a:prstGeom>
                  </pic:spPr>
                </pic:pic>
              </a:graphicData>
            </a:graphic>
          </wp:inline>
        </w:drawing>
      </w:r>
    </w:p>
    <w:p w14:paraId="6EEBA004" w14:textId="1330E2A5" w:rsidR="005313FC" w:rsidRDefault="001129C4" w:rsidP="001129C4">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Illustration of a few CA_n48(2A) cases and their IMDs versus the NS_27 OOB requirement</w:t>
      </w:r>
    </w:p>
    <w:p w14:paraId="62378D7F" w14:textId="083C1B5B" w:rsidR="001129C4" w:rsidRDefault="001129C4" w:rsidP="00E26596">
      <w:pPr>
        <w:spacing w:after="0"/>
        <w:rPr>
          <w:lang w:eastAsia="zh-CN"/>
        </w:rPr>
      </w:pPr>
    </w:p>
    <w:p w14:paraId="04F2283C" w14:textId="58FE45C9" w:rsidR="001129C4" w:rsidRDefault="001129C4" w:rsidP="00E26596">
      <w:pPr>
        <w:spacing w:after="0"/>
        <w:rPr>
          <w:lang w:eastAsia="zh-CN"/>
        </w:rPr>
      </w:pPr>
    </w:p>
    <w:p w14:paraId="2DC80E81" w14:textId="77777777" w:rsidR="001129C4" w:rsidRDefault="001129C4" w:rsidP="00E26596">
      <w:pPr>
        <w:spacing w:after="0"/>
        <w:rPr>
          <w:lang w:eastAsia="zh-CN"/>
        </w:rPr>
      </w:pPr>
    </w:p>
    <w:p w14:paraId="709CF2F1" w14:textId="77777777" w:rsidR="009D22C7" w:rsidRPr="009D22C7" w:rsidRDefault="00C23600" w:rsidP="00E26596">
      <w:pPr>
        <w:spacing w:after="0"/>
        <w:rPr>
          <w:b/>
          <w:bCs/>
          <w:lang w:eastAsia="zh-CN"/>
        </w:rPr>
      </w:pPr>
      <w:r w:rsidRPr="009D22C7">
        <w:rPr>
          <w:b/>
          <w:bCs/>
          <w:lang w:eastAsia="zh-CN"/>
        </w:rPr>
        <w:t>Observation</w:t>
      </w:r>
      <w:r w:rsidR="009D22C7" w:rsidRPr="009D22C7">
        <w:rPr>
          <w:b/>
          <w:bCs/>
          <w:lang w:eastAsia="zh-CN"/>
        </w:rPr>
        <w:t>s</w:t>
      </w:r>
      <w:r w:rsidRPr="009D22C7">
        <w:rPr>
          <w:b/>
          <w:bCs/>
          <w:lang w:eastAsia="zh-CN"/>
        </w:rPr>
        <w:t xml:space="preserve">: </w:t>
      </w:r>
    </w:p>
    <w:p w14:paraId="12AB9DAD" w14:textId="43179F07" w:rsidR="009D22C7" w:rsidRDefault="009D22C7" w:rsidP="009D22C7">
      <w:pPr>
        <w:pStyle w:val="ListParagraph"/>
        <w:numPr>
          <w:ilvl w:val="0"/>
          <w:numId w:val="27"/>
        </w:numPr>
        <w:spacing w:after="0"/>
        <w:rPr>
          <w:b/>
          <w:bCs/>
          <w:lang w:eastAsia="zh-CN"/>
        </w:rPr>
      </w:pPr>
      <w:r w:rsidRPr="009D22C7">
        <w:rPr>
          <w:b/>
          <w:bCs/>
          <w:lang w:eastAsia="zh-CN"/>
        </w:rPr>
        <w:t>W</w:t>
      </w:r>
      <w:r w:rsidR="00C23600" w:rsidRPr="009D22C7">
        <w:rPr>
          <w:b/>
          <w:bCs/>
          <w:lang w:eastAsia="zh-CN"/>
        </w:rPr>
        <w:t>ith CA_n48(2A) UL, many CC and RB allocations will require the largest A-MPR due to IMD3 falling in the -40dBm/MHz which if one PA is used will result in &gt;20dB A-MPR</w:t>
      </w:r>
      <w:r>
        <w:rPr>
          <w:b/>
          <w:bCs/>
          <w:lang w:eastAsia="zh-CN"/>
        </w:rPr>
        <w:t>.</w:t>
      </w:r>
    </w:p>
    <w:p w14:paraId="7959C18C" w14:textId="31D94EB7" w:rsidR="00972F0A" w:rsidRDefault="009D22C7" w:rsidP="009D22C7">
      <w:pPr>
        <w:pStyle w:val="ListParagraph"/>
        <w:numPr>
          <w:ilvl w:val="0"/>
          <w:numId w:val="27"/>
        </w:numPr>
        <w:spacing w:after="0"/>
        <w:rPr>
          <w:b/>
          <w:bCs/>
          <w:lang w:eastAsia="zh-CN"/>
        </w:rPr>
      </w:pPr>
      <w:r>
        <w:rPr>
          <w:b/>
          <w:bCs/>
          <w:lang w:eastAsia="zh-CN"/>
        </w:rPr>
        <w:t>W</w:t>
      </w:r>
      <w:r w:rsidR="00C23600" w:rsidRPr="009D22C7">
        <w:rPr>
          <w:b/>
          <w:bCs/>
          <w:lang w:eastAsia="zh-CN"/>
        </w:rPr>
        <w:t xml:space="preserve">ith such A-MPR a single UL CC will </w:t>
      </w:r>
      <w:r w:rsidRPr="009D22C7">
        <w:rPr>
          <w:b/>
          <w:bCs/>
          <w:lang w:eastAsia="zh-CN"/>
        </w:rPr>
        <w:t>allow much better MCS and probably perform better.</w:t>
      </w:r>
    </w:p>
    <w:p w14:paraId="58C13723" w14:textId="0B4BFD10" w:rsidR="009D22C7" w:rsidRDefault="009D22C7" w:rsidP="009D22C7">
      <w:pPr>
        <w:pStyle w:val="ListParagraph"/>
        <w:numPr>
          <w:ilvl w:val="0"/>
          <w:numId w:val="27"/>
        </w:numPr>
        <w:spacing w:after="0"/>
        <w:rPr>
          <w:b/>
          <w:bCs/>
          <w:lang w:eastAsia="zh-CN"/>
        </w:rPr>
      </w:pPr>
      <w:r>
        <w:rPr>
          <w:b/>
          <w:bCs/>
          <w:lang w:eastAsia="zh-CN"/>
        </w:rPr>
        <w:t>A two PA architecture may result in slightly lower A-MPR but will be still significant (see NS_04 for n41(2A) with two PAs and only -25dBm/MHz OOB case)</w:t>
      </w:r>
    </w:p>
    <w:p w14:paraId="7D380D13" w14:textId="51B39D27" w:rsidR="009D22C7" w:rsidRPr="009D22C7" w:rsidRDefault="009D22C7" w:rsidP="009D22C7">
      <w:pPr>
        <w:pStyle w:val="ListParagraph"/>
        <w:numPr>
          <w:ilvl w:val="0"/>
          <w:numId w:val="27"/>
        </w:numPr>
        <w:spacing w:after="0"/>
        <w:rPr>
          <w:b/>
          <w:bCs/>
          <w:lang w:eastAsia="zh-CN"/>
        </w:rPr>
      </w:pPr>
      <w:proofErr w:type="gramStart"/>
      <w:r>
        <w:rPr>
          <w:b/>
          <w:bCs/>
          <w:lang w:eastAsia="zh-CN"/>
        </w:rPr>
        <w:t>Similar to</w:t>
      </w:r>
      <w:proofErr w:type="gramEnd"/>
      <w:r>
        <w:rPr>
          <w:b/>
          <w:bCs/>
          <w:lang w:eastAsia="zh-CN"/>
        </w:rPr>
        <w:t xml:space="preserve"> NS_04 for CA_n41(2A) equations can be designed to set IMD3 and IMD5 related A-MPR</w:t>
      </w:r>
    </w:p>
    <w:p w14:paraId="1B23B391" w14:textId="6CFBCAA1" w:rsidR="00C23600" w:rsidRDefault="009D22C7" w:rsidP="00C23600">
      <w:pPr>
        <w:pStyle w:val="Heading2"/>
        <w:tabs>
          <w:tab w:val="clear" w:pos="936"/>
          <w:tab w:val="num" w:pos="360"/>
        </w:tabs>
        <w:spacing w:after="240"/>
        <w:ind w:left="450" w:hanging="450"/>
        <w:jc w:val="both"/>
        <w:rPr>
          <w:lang w:eastAsia="zh-CN"/>
        </w:rPr>
      </w:pPr>
      <w:r>
        <w:rPr>
          <w:lang w:eastAsia="zh-CN"/>
        </w:rPr>
        <w:t>PA architecture</w:t>
      </w:r>
    </w:p>
    <w:p w14:paraId="1299641F" w14:textId="195DDA68" w:rsidR="009D22C7" w:rsidRDefault="009D22C7" w:rsidP="009D22C7">
      <w:pPr>
        <w:rPr>
          <w:lang w:val="en-US" w:eastAsia="zh-CN"/>
        </w:rPr>
      </w:pPr>
      <w:r w:rsidRPr="009D22C7">
        <w:rPr>
          <w:lang w:val="en-US" w:eastAsia="zh-CN"/>
        </w:rPr>
        <w:t>For non-contiguous ULCA MPR, th</w:t>
      </w:r>
      <w:r>
        <w:rPr>
          <w:lang w:val="en-US" w:eastAsia="zh-CN"/>
        </w:rPr>
        <w:t>ere are multiple sets for 1PA or 2PAs architecture and PC3/PC2 which are again designed around IMD3 and IMD5 positions versus the SEM and spurious emissions.</w:t>
      </w:r>
    </w:p>
    <w:p w14:paraId="11ABFD5C" w14:textId="056E3924" w:rsidR="009D22C7" w:rsidRDefault="009D22C7" w:rsidP="009D22C7">
      <w:pPr>
        <w:spacing w:after="0"/>
        <w:rPr>
          <w:lang w:val="en-US" w:eastAsia="zh-CN"/>
        </w:rPr>
      </w:pPr>
      <w:r>
        <w:rPr>
          <w:lang w:val="en-US" w:eastAsia="zh-CN"/>
        </w:rPr>
        <w:t xml:space="preserve">The 1PA </w:t>
      </w:r>
      <w:r w:rsidR="00862765">
        <w:rPr>
          <w:lang w:val="en-US" w:eastAsia="zh-CN"/>
        </w:rPr>
        <w:t>architecture</w:t>
      </w:r>
      <w:r>
        <w:rPr>
          <w:lang w:val="en-US" w:eastAsia="zh-CN"/>
        </w:rPr>
        <w:t xml:space="preserve"> </w:t>
      </w:r>
      <w:r w:rsidR="00862765">
        <w:rPr>
          <w:lang w:val="en-US" w:eastAsia="zh-CN"/>
        </w:rPr>
        <w:t>h</w:t>
      </w:r>
      <w:r>
        <w:rPr>
          <w:lang w:val="en-US" w:eastAsia="zh-CN"/>
        </w:rPr>
        <w:t>as multiple restrictions though:</w:t>
      </w:r>
    </w:p>
    <w:p w14:paraId="43CF86DF" w14:textId="72AC5D9B" w:rsidR="009D22C7" w:rsidRDefault="009D22C7" w:rsidP="009D22C7">
      <w:pPr>
        <w:pStyle w:val="ListParagraph"/>
        <w:numPr>
          <w:ilvl w:val="0"/>
          <w:numId w:val="28"/>
        </w:numPr>
        <w:rPr>
          <w:lang w:val="en-US" w:eastAsia="zh-CN"/>
        </w:rPr>
      </w:pPr>
      <w:r>
        <w:rPr>
          <w:lang w:val="en-US" w:eastAsia="zh-CN"/>
        </w:rPr>
        <w:t>Only works for cases where the gap between the CCS is smaller than the largest CC</w:t>
      </w:r>
    </w:p>
    <w:p w14:paraId="59900B27" w14:textId="66396F38" w:rsidR="009D22C7" w:rsidRDefault="009D22C7" w:rsidP="009D22C7">
      <w:pPr>
        <w:pStyle w:val="ListParagraph"/>
        <w:numPr>
          <w:ilvl w:val="0"/>
          <w:numId w:val="28"/>
        </w:numPr>
        <w:rPr>
          <w:lang w:val="en-US" w:eastAsia="zh-CN"/>
        </w:rPr>
      </w:pPr>
      <w:r>
        <w:rPr>
          <w:lang w:val="en-US" w:eastAsia="zh-CN"/>
        </w:rPr>
        <w:t xml:space="preserve">Only works for </w:t>
      </w:r>
      <w:r w:rsidR="001129C4">
        <w:rPr>
          <w:lang w:val="en-US" w:eastAsia="zh-CN"/>
        </w:rPr>
        <w:t>CC1+gap+CC2 bandwidth &lt;200MHz</w:t>
      </w:r>
    </w:p>
    <w:p w14:paraId="446C9741" w14:textId="0F773AC5" w:rsidR="001129C4" w:rsidRDefault="001129C4" w:rsidP="001129C4">
      <w:pPr>
        <w:spacing w:after="0"/>
        <w:rPr>
          <w:lang w:val="en-US" w:eastAsia="zh-CN"/>
        </w:rPr>
      </w:pPr>
      <w:r>
        <w:rPr>
          <w:lang w:val="en-US" w:eastAsia="zh-CN"/>
        </w:rPr>
        <w:t xml:space="preserve">The two </w:t>
      </w:r>
      <w:r w:rsidR="00862765">
        <w:rPr>
          <w:lang w:val="en-US" w:eastAsia="zh-CN"/>
        </w:rPr>
        <w:t xml:space="preserve">architecture </w:t>
      </w:r>
      <w:r>
        <w:rPr>
          <w:lang w:val="en-US" w:eastAsia="zh-CN"/>
        </w:rPr>
        <w:t>PA has more flexibility:</w:t>
      </w:r>
    </w:p>
    <w:p w14:paraId="4DD0BA27" w14:textId="514CC428" w:rsidR="001129C4" w:rsidRDefault="001129C4" w:rsidP="001129C4">
      <w:pPr>
        <w:pStyle w:val="ListParagraph"/>
        <w:numPr>
          <w:ilvl w:val="0"/>
          <w:numId w:val="29"/>
        </w:numPr>
        <w:rPr>
          <w:lang w:val="en-US" w:eastAsia="zh-CN"/>
        </w:rPr>
      </w:pPr>
      <w:r>
        <w:rPr>
          <w:lang w:val="en-US" w:eastAsia="zh-CN"/>
        </w:rPr>
        <w:t>No limitation in gap size</w:t>
      </w:r>
    </w:p>
    <w:p w14:paraId="090E08DA" w14:textId="579D9240" w:rsidR="001129C4" w:rsidRDefault="001129C4" w:rsidP="001129C4">
      <w:pPr>
        <w:pStyle w:val="ListParagraph"/>
        <w:numPr>
          <w:ilvl w:val="0"/>
          <w:numId w:val="29"/>
        </w:numPr>
        <w:rPr>
          <w:lang w:val="en-US" w:eastAsia="zh-CN"/>
        </w:rPr>
      </w:pPr>
      <w:r>
        <w:rPr>
          <w:lang w:val="en-US" w:eastAsia="zh-CN"/>
        </w:rPr>
        <w:t>CC1+gap+CC2 bandwidth can be up to 600MHz but is not really limited</w:t>
      </w:r>
    </w:p>
    <w:p w14:paraId="53007AB7" w14:textId="040CA40A" w:rsidR="001129C4" w:rsidRPr="001129C4" w:rsidRDefault="001129C4" w:rsidP="001129C4">
      <w:pPr>
        <w:pStyle w:val="ListParagraph"/>
        <w:numPr>
          <w:ilvl w:val="0"/>
          <w:numId w:val="29"/>
        </w:numPr>
        <w:rPr>
          <w:lang w:val="en-US" w:eastAsia="zh-CN"/>
        </w:rPr>
      </w:pPr>
      <w:r>
        <w:rPr>
          <w:lang w:val="en-US" w:eastAsia="zh-CN"/>
        </w:rPr>
        <w:t>But, if two PAs are used for CA, they cannot be used for UL MIMO unless they have the same restrictions than 1PA.</w:t>
      </w:r>
    </w:p>
    <w:p w14:paraId="4067D198" w14:textId="53224C58" w:rsidR="001129C4" w:rsidRDefault="001129C4" w:rsidP="001129C4">
      <w:pPr>
        <w:rPr>
          <w:lang w:val="en-US" w:eastAsia="zh-CN"/>
        </w:rPr>
      </w:pPr>
      <w:r>
        <w:rPr>
          <w:lang w:val="en-US" w:eastAsia="zh-CN"/>
        </w:rPr>
        <w:t>Given that band n48 is 250MHz wide and the restrictions on the gap will not allow a gap larger than 30MHz for a 10+30MHz case, it may be very restrictive. At the same time if a two PA solution may allow full flexibility in 10MHz channel placements and gap sizes, the cases with large gaps will most likely see the largest A-MPR and thus not be so useful.</w:t>
      </w:r>
    </w:p>
    <w:p w14:paraId="7F37A8C2" w14:textId="140FC586" w:rsidR="001129C4" w:rsidRPr="00F17812" w:rsidRDefault="001129C4" w:rsidP="001129C4">
      <w:pPr>
        <w:rPr>
          <w:b/>
          <w:bCs/>
          <w:lang w:val="en-US" w:eastAsia="zh-CN"/>
        </w:rPr>
      </w:pPr>
      <w:r w:rsidRPr="00F17812">
        <w:rPr>
          <w:b/>
          <w:bCs/>
          <w:lang w:val="en-US" w:eastAsia="zh-CN"/>
        </w:rPr>
        <w:t xml:space="preserve">Observation: Although a two PA architecture may seem more suited </w:t>
      </w:r>
      <w:r w:rsidR="00F17812" w:rsidRPr="00F17812">
        <w:rPr>
          <w:b/>
          <w:bCs/>
          <w:lang w:val="en-US" w:eastAsia="zh-CN"/>
        </w:rPr>
        <w:t>for n48(2A), it is not clear that it will offer much more “viable” channel allocations than a 1PA case, especially if the second PA can be used for UL MIMO.</w:t>
      </w:r>
    </w:p>
    <w:p w14:paraId="3C1971CF" w14:textId="359D3E91" w:rsidR="00F17812" w:rsidRPr="00F17812" w:rsidRDefault="00F17812" w:rsidP="00F17812">
      <w:pPr>
        <w:spacing w:after="0"/>
        <w:rPr>
          <w:b/>
          <w:bCs/>
          <w:lang w:val="en-US" w:eastAsia="zh-CN"/>
        </w:rPr>
      </w:pPr>
      <w:r w:rsidRPr="00F17812">
        <w:rPr>
          <w:b/>
          <w:bCs/>
          <w:lang w:val="en-US" w:eastAsia="zh-CN"/>
        </w:rPr>
        <w:t>Questions to the group:</w:t>
      </w:r>
    </w:p>
    <w:p w14:paraId="07AE0A1F" w14:textId="77777777" w:rsidR="00F17812" w:rsidRPr="00F17812" w:rsidRDefault="00F17812" w:rsidP="00F17812">
      <w:pPr>
        <w:pStyle w:val="ListParagraph"/>
        <w:numPr>
          <w:ilvl w:val="0"/>
          <w:numId w:val="30"/>
        </w:numPr>
        <w:rPr>
          <w:b/>
          <w:bCs/>
          <w:lang w:val="en-US" w:eastAsia="zh-CN"/>
        </w:rPr>
      </w:pPr>
      <w:r w:rsidRPr="00F17812">
        <w:rPr>
          <w:b/>
          <w:bCs/>
          <w:lang w:val="en-US" w:eastAsia="zh-CN"/>
        </w:rPr>
        <w:t>How often CA_n48(2A) UL will offer higher throughput than n48A UL?</w:t>
      </w:r>
    </w:p>
    <w:p w14:paraId="6C762022" w14:textId="086BF344" w:rsidR="00F17812" w:rsidRPr="00F17812" w:rsidRDefault="00F17812" w:rsidP="00F17812">
      <w:pPr>
        <w:pStyle w:val="ListParagraph"/>
        <w:numPr>
          <w:ilvl w:val="0"/>
          <w:numId w:val="30"/>
        </w:numPr>
        <w:rPr>
          <w:b/>
          <w:bCs/>
          <w:lang w:val="en-US" w:eastAsia="zh-CN"/>
        </w:rPr>
      </w:pPr>
      <w:r w:rsidRPr="00F17812">
        <w:rPr>
          <w:b/>
          <w:bCs/>
          <w:lang w:val="en-US" w:eastAsia="zh-CN"/>
        </w:rPr>
        <w:t>Especially if no UL MIMO</w:t>
      </w:r>
    </w:p>
    <w:p w14:paraId="30603D76" w14:textId="7CA965CB" w:rsidR="00F17812" w:rsidRDefault="00F17812" w:rsidP="00F17812">
      <w:pPr>
        <w:pStyle w:val="ListParagraph"/>
        <w:numPr>
          <w:ilvl w:val="0"/>
          <w:numId w:val="30"/>
        </w:numPr>
        <w:rPr>
          <w:b/>
          <w:bCs/>
          <w:lang w:val="en-US" w:eastAsia="zh-CN"/>
        </w:rPr>
      </w:pPr>
      <w:r w:rsidRPr="00F17812">
        <w:rPr>
          <w:b/>
          <w:bCs/>
          <w:lang w:val="en-US" w:eastAsia="zh-CN"/>
        </w:rPr>
        <w:t>Is this worth spending the effort</w:t>
      </w:r>
      <w:r>
        <w:rPr>
          <w:b/>
          <w:bCs/>
          <w:lang w:val="en-US" w:eastAsia="zh-CN"/>
        </w:rPr>
        <w:t xml:space="preserve"> in RAN4 to derive the NS_27 A-</w:t>
      </w:r>
      <w:proofErr w:type="gramStart"/>
      <w:r>
        <w:rPr>
          <w:b/>
          <w:bCs/>
          <w:lang w:val="en-US" w:eastAsia="zh-CN"/>
        </w:rPr>
        <w:t>MPR</w:t>
      </w:r>
      <w:proofErr w:type="gramEnd"/>
    </w:p>
    <w:p w14:paraId="09B313D0" w14:textId="2F115C0A" w:rsidR="00F17812" w:rsidRDefault="00F17812" w:rsidP="00F17812">
      <w:pPr>
        <w:pStyle w:val="ListParagraph"/>
        <w:numPr>
          <w:ilvl w:val="0"/>
          <w:numId w:val="30"/>
        </w:numPr>
        <w:rPr>
          <w:b/>
          <w:bCs/>
          <w:lang w:val="en-US" w:eastAsia="zh-CN"/>
        </w:rPr>
      </w:pPr>
      <w:proofErr w:type="gramStart"/>
      <w:r>
        <w:rPr>
          <w:b/>
          <w:bCs/>
          <w:lang w:val="en-US" w:eastAsia="zh-CN"/>
        </w:rPr>
        <w:t>Is</w:t>
      </w:r>
      <w:proofErr w:type="gramEnd"/>
      <w:r>
        <w:rPr>
          <w:b/>
          <w:bCs/>
          <w:lang w:val="en-US" w:eastAsia="zh-CN"/>
        </w:rPr>
        <w:t xml:space="preserve"> there ways to restrict the case to make the work easier and make clear to operator what deployments are useful?</w:t>
      </w:r>
    </w:p>
    <w:p w14:paraId="5C906AFC" w14:textId="32ED3144" w:rsidR="00C23600" w:rsidRPr="00F17812" w:rsidRDefault="00F17812" w:rsidP="00F17812">
      <w:pPr>
        <w:pStyle w:val="ListParagraph"/>
        <w:numPr>
          <w:ilvl w:val="0"/>
          <w:numId w:val="30"/>
        </w:numPr>
        <w:rPr>
          <w:b/>
          <w:bCs/>
          <w:lang w:val="en-US" w:eastAsia="zh-CN"/>
        </w:rPr>
      </w:pPr>
      <w:r>
        <w:rPr>
          <w:b/>
          <w:bCs/>
          <w:lang w:val="en-US" w:eastAsia="zh-CN"/>
        </w:rPr>
        <w:t>Should 1PA or 2PA or both be targeted?</w:t>
      </w:r>
    </w:p>
    <w:bookmarkEnd w:id="3"/>
    <w:p w14:paraId="2604EAF6" w14:textId="363308D2" w:rsidR="00E90E51" w:rsidRDefault="00E90E51" w:rsidP="00E90E51">
      <w:pPr>
        <w:pStyle w:val="Heading1"/>
        <w:tabs>
          <w:tab w:val="clear" w:pos="1152"/>
          <w:tab w:val="num" w:pos="450"/>
        </w:tabs>
        <w:ind w:left="450"/>
      </w:pPr>
      <w:r>
        <w:t>Conclusions</w:t>
      </w:r>
    </w:p>
    <w:p w14:paraId="25B6AECB" w14:textId="7288BCC2" w:rsidR="00E90E51" w:rsidRDefault="00E90E51" w:rsidP="00E90E51">
      <w:pPr>
        <w:spacing w:after="0"/>
        <w:jc w:val="both"/>
      </w:pPr>
      <w:r>
        <w:t xml:space="preserve">In this contribution, </w:t>
      </w:r>
      <w:r w:rsidR="00725693">
        <w:t xml:space="preserve">we </w:t>
      </w:r>
      <w:r w:rsidR="00F17812">
        <w:t>illustrated the issues with CA_n48(2A) and the NS_27 OOB requirements, discussed the 1PA and 2PA architecture and made the following observations and listed open questions.</w:t>
      </w:r>
    </w:p>
    <w:p w14:paraId="02BE4907" w14:textId="77777777" w:rsidR="00F17812" w:rsidRDefault="00F17812" w:rsidP="00E90E51">
      <w:pPr>
        <w:spacing w:after="0"/>
        <w:jc w:val="both"/>
        <w:rPr>
          <w:rFonts w:eastAsia="SimSun"/>
        </w:rPr>
      </w:pPr>
    </w:p>
    <w:p w14:paraId="2265A8DA" w14:textId="77777777" w:rsidR="00F17812" w:rsidRPr="009D22C7" w:rsidRDefault="00F17812" w:rsidP="00F17812">
      <w:pPr>
        <w:spacing w:after="0"/>
        <w:rPr>
          <w:b/>
          <w:bCs/>
          <w:lang w:eastAsia="zh-CN"/>
        </w:rPr>
      </w:pPr>
      <w:r w:rsidRPr="009D22C7">
        <w:rPr>
          <w:b/>
          <w:bCs/>
          <w:lang w:eastAsia="zh-CN"/>
        </w:rPr>
        <w:t xml:space="preserve">Observations: </w:t>
      </w:r>
    </w:p>
    <w:p w14:paraId="310B66D2" w14:textId="77777777" w:rsidR="00F17812" w:rsidRDefault="00F17812" w:rsidP="00F17812">
      <w:pPr>
        <w:pStyle w:val="ListParagraph"/>
        <w:numPr>
          <w:ilvl w:val="0"/>
          <w:numId w:val="27"/>
        </w:numPr>
        <w:spacing w:after="0"/>
        <w:rPr>
          <w:b/>
          <w:bCs/>
          <w:lang w:eastAsia="zh-CN"/>
        </w:rPr>
      </w:pPr>
      <w:r w:rsidRPr="009D22C7">
        <w:rPr>
          <w:b/>
          <w:bCs/>
          <w:lang w:eastAsia="zh-CN"/>
        </w:rPr>
        <w:t>With CA_n48(2A) UL, many CC and RB allocations will require the largest A-MPR due to IMD3 falling in the -40dBm/MHz which if one PA is used will result in &gt;20dB A-MPR</w:t>
      </w:r>
      <w:r>
        <w:rPr>
          <w:b/>
          <w:bCs/>
          <w:lang w:eastAsia="zh-CN"/>
        </w:rPr>
        <w:t>.</w:t>
      </w:r>
    </w:p>
    <w:p w14:paraId="1D7465E6" w14:textId="77777777" w:rsidR="00F17812" w:rsidRDefault="00F17812" w:rsidP="00F17812">
      <w:pPr>
        <w:pStyle w:val="ListParagraph"/>
        <w:numPr>
          <w:ilvl w:val="0"/>
          <w:numId w:val="27"/>
        </w:numPr>
        <w:spacing w:after="0"/>
        <w:rPr>
          <w:b/>
          <w:bCs/>
          <w:lang w:eastAsia="zh-CN"/>
        </w:rPr>
      </w:pPr>
      <w:r>
        <w:rPr>
          <w:b/>
          <w:bCs/>
          <w:lang w:eastAsia="zh-CN"/>
        </w:rPr>
        <w:t>W</w:t>
      </w:r>
      <w:r w:rsidRPr="009D22C7">
        <w:rPr>
          <w:b/>
          <w:bCs/>
          <w:lang w:eastAsia="zh-CN"/>
        </w:rPr>
        <w:t>ith such A-MPR a single UL CC will allow much better MCS and probably perform better.</w:t>
      </w:r>
    </w:p>
    <w:p w14:paraId="1575F9B4" w14:textId="77777777" w:rsidR="00F17812" w:rsidRDefault="00F17812" w:rsidP="00F17812">
      <w:pPr>
        <w:pStyle w:val="ListParagraph"/>
        <w:numPr>
          <w:ilvl w:val="0"/>
          <w:numId w:val="27"/>
        </w:numPr>
        <w:spacing w:after="0"/>
        <w:rPr>
          <w:b/>
          <w:bCs/>
          <w:lang w:eastAsia="zh-CN"/>
        </w:rPr>
      </w:pPr>
      <w:r>
        <w:rPr>
          <w:b/>
          <w:bCs/>
          <w:lang w:eastAsia="zh-CN"/>
        </w:rPr>
        <w:t>A two PA architecture may result in slightly lower A-MPR but will be still significant (see NS_04 for n41(2A) with two PAs and only -25dBm/MHz OOB case)</w:t>
      </w:r>
    </w:p>
    <w:p w14:paraId="69F93D5D" w14:textId="77777777" w:rsidR="00F17812" w:rsidRPr="009D22C7" w:rsidRDefault="00F17812" w:rsidP="00F17812">
      <w:pPr>
        <w:pStyle w:val="ListParagraph"/>
        <w:numPr>
          <w:ilvl w:val="0"/>
          <w:numId w:val="27"/>
        </w:numPr>
        <w:spacing w:after="0"/>
        <w:rPr>
          <w:b/>
          <w:bCs/>
          <w:lang w:eastAsia="zh-CN"/>
        </w:rPr>
      </w:pPr>
      <w:proofErr w:type="gramStart"/>
      <w:r>
        <w:rPr>
          <w:b/>
          <w:bCs/>
          <w:lang w:eastAsia="zh-CN"/>
        </w:rPr>
        <w:t>Similar to</w:t>
      </w:r>
      <w:proofErr w:type="gramEnd"/>
      <w:r>
        <w:rPr>
          <w:b/>
          <w:bCs/>
          <w:lang w:eastAsia="zh-CN"/>
        </w:rPr>
        <w:t xml:space="preserve"> NS_04 for CA_n41(2A) equations can be designed to set IMD3 and IMD5 related A-MPR</w:t>
      </w:r>
    </w:p>
    <w:p w14:paraId="66C44839" w14:textId="5DA7D0D8" w:rsidR="00725693" w:rsidRDefault="00725693" w:rsidP="00E90E51">
      <w:pPr>
        <w:spacing w:after="0"/>
        <w:jc w:val="both"/>
        <w:rPr>
          <w:rFonts w:eastAsia="SimSun"/>
        </w:rPr>
      </w:pPr>
    </w:p>
    <w:p w14:paraId="4F648225" w14:textId="77777777" w:rsidR="00F17812" w:rsidRPr="00F17812" w:rsidRDefault="00F17812" w:rsidP="00F17812">
      <w:pPr>
        <w:rPr>
          <w:b/>
          <w:bCs/>
          <w:lang w:val="en-US" w:eastAsia="zh-CN"/>
        </w:rPr>
      </w:pPr>
      <w:r w:rsidRPr="00F17812">
        <w:rPr>
          <w:b/>
          <w:bCs/>
          <w:lang w:val="en-US" w:eastAsia="zh-CN"/>
        </w:rPr>
        <w:t>Observation: Although a two PA architecture may seem more suited for n48(2A), it is not clear that it will offer much more “viable” channel allocations than a 1PA case, especially if the second PA can be used for UL MIMO.</w:t>
      </w:r>
    </w:p>
    <w:p w14:paraId="5DE1A5DF" w14:textId="77777777" w:rsidR="00F17812" w:rsidRPr="00F17812" w:rsidRDefault="00F17812" w:rsidP="00F17812">
      <w:pPr>
        <w:spacing w:after="0"/>
        <w:rPr>
          <w:b/>
          <w:bCs/>
          <w:lang w:val="en-US" w:eastAsia="zh-CN"/>
        </w:rPr>
      </w:pPr>
      <w:r w:rsidRPr="00F17812">
        <w:rPr>
          <w:b/>
          <w:bCs/>
          <w:lang w:val="en-US" w:eastAsia="zh-CN"/>
        </w:rPr>
        <w:t>Questions to the group:</w:t>
      </w:r>
    </w:p>
    <w:p w14:paraId="34A55373" w14:textId="77777777" w:rsidR="00F17812" w:rsidRPr="00F17812" w:rsidRDefault="00F17812" w:rsidP="00F17812">
      <w:pPr>
        <w:pStyle w:val="ListParagraph"/>
        <w:numPr>
          <w:ilvl w:val="0"/>
          <w:numId w:val="30"/>
        </w:numPr>
        <w:rPr>
          <w:b/>
          <w:bCs/>
          <w:lang w:val="en-US" w:eastAsia="zh-CN"/>
        </w:rPr>
      </w:pPr>
      <w:r w:rsidRPr="00F17812">
        <w:rPr>
          <w:b/>
          <w:bCs/>
          <w:lang w:val="en-US" w:eastAsia="zh-CN"/>
        </w:rPr>
        <w:t>How often CA_n48(2A) UL will offer higher throughput than n48A UL?</w:t>
      </w:r>
    </w:p>
    <w:p w14:paraId="457F2AC9" w14:textId="77777777" w:rsidR="00F17812" w:rsidRPr="00F17812" w:rsidRDefault="00F17812" w:rsidP="00F17812">
      <w:pPr>
        <w:pStyle w:val="ListParagraph"/>
        <w:numPr>
          <w:ilvl w:val="0"/>
          <w:numId w:val="30"/>
        </w:numPr>
        <w:rPr>
          <w:b/>
          <w:bCs/>
          <w:lang w:val="en-US" w:eastAsia="zh-CN"/>
        </w:rPr>
      </w:pPr>
      <w:r w:rsidRPr="00F17812">
        <w:rPr>
          <w:b/>
          <w:bCs/>
          <w:lang w:val="en-US" w:eastAsia="zh-CN"/>
        </w:rPr>
        <w:t>Especially if no UL MIMO</w:t>
      </w:r>
    </w:p>
    <w:p w14:paraId="3A9929DA" w14:textId="77777777" w:rsidR="00F17812" w:rsidRDefault="00F17812" w:rsidP="00F17812">
      <w:pPr>
        <w:pStyle w:val="ListParagraph"/>
        <w:numPr>
          <w:ilvl w:val="0"/>
          <w:numId w:val="30"/>
        </w:numPr>
        <w:rPr>
          <w:b/>
          <w:bCs/>
          <w:lang w:val="en-US" w:eastAsia="zh-CN"/>
        </w:rPr>
      </w:pPr>
      <w:r w:rsidRPr="00F17812">
        <w:rPr>
          <w:b/>
          <w:bCs/>
          <w:lang w:val="en-US" w:eastAsia="zh-CN"/>
        </w:rPr>
        <w:t>Is this worth spending the effort</w:t>
      </w:r>
      <w:r>
        <w:rPr>
          <w:b/>
          <w:bCs/>
          <w:lang w:val="en-US" w:eastAsia="zh-CN"/>
        </w:rPr>
        <w:t xml:space="preserve"> in RAN4 to derive the NS_27 A-</w:t>
      </w:r>
      <w:proofErr w:type="gramStart"/>
      <w:r>
        <w:rPr>
          <w:b/>
          <w:bCs/>
          <w:lang w:val="en-US" w:eastAsia="zh-CN"/>
        </w:rPr>
        <w:t>MPR</w:t>
      </w:r>
      <w:proofErr w:type="gramEnd"/>
    </w:p>
    <w:p w14:paraId="20E758F4" w14:textId="77777777" w:rsidR="00F17812" w:rsidRDefault="00F17812" w:rsidP="00F17812">
      <w:pPr>
        <w:pStyle w:val="ListParagraph"/>
        <w:numPr>
          <w:ilvl w:val="0"/>
          <w:numId w:val="30"/>
        </w:numPr>
        <w:rPr>
          <w:b/>
          <w:bCs/>
          <w:lang w:val="en-US" w:eastAsia="zh-CN"/>
        </w:rPr>
      </w:pPr>
      <w:proofErr w:type="gramStart"/>
      <w:r>
        <w:rPr>
          <w:b/>
          <w:bCs/>
          <w:lang w:val="en-US" w:eastAsia="zh-CN"/>
        </w:rPr>
        <w:t>Is</w:t>
      </w:r>
      <w:proofErr w:type="gramEnd"/>
      <w:r>
        <w:rPr>
          <w:b/>
          <w:bCs/>
          <w:lang w:val="en-US" w:eastAsia="zh-CN"/>
        </w:rPr>
        <w:t xml:space="preserve"> there ways to restrict the case to make the work easier and make clear to operator what deployments are useful?</w:t>
      </w:r>
    </w:p>
    <w:p w14:paraId="0A03D08E" w14:textId="122EA4AE" w:rsidR="00F17812" w:rsidRPr="00F17812" w:rsidRDefault="00F17812" w:rsidP="00F17812">
      <w:pPr>
        <w:pStyle w:val="ListParagraph"/>
        <w:numPr>
          <w:ilvl w:val="0"/>
          <w:numId w:val="30"/>
        </w:numPr>
        <w:rPr>
          <w:b/>
          <w:bCs/>
          <w:lang w:val="en-US" w:eastAsia="zh-CN"/>
        </w:rPr>
      </w:pPr>
      <w:r>
        <w:rPr>
          <w:b/>
          <w:bCs/>
          <w:lang w:val="en-US" w:eastAsia="zh-CN"/>
        </w:rPr>
        <w:t>Should 1PA or 2PA or both be targeted?</w:t>
      </w:r>
    </w:p>
    <w:p w14:paraId="03D6921F" w14:textId="77777777" w:rsidR="00F10F97" w:rsidRDefault="007321E3" w:rsidP="00C8525F">
      <w:pPr>
        <w:pStyle w:val="Heading1"/>
        <w:numPr>
          <w:ilvl w:val="0"/>
          <w:numId w:val="0"/>
        </w:numPr>
        <w:jc w:val="both"/>
      </w:pPr>
      <w:r>
        <w:lastRenderedPageBreak/>
        <w:t>R</w:t>
      </w:r>
      <w:r w:rsidR="00F10F97">
        <w:t>eferences</w:t>
      </w:r>
    </w:p>
    <w:p w14:paraId="3B947D2C" w14:textId="060C4594" w:rsidR="00EA06E5" w:rsidRPr="00EA06E5" w:rsidRDefault="009775D6" w:rsidP="00EA06E5">
      <w:pPr>
        <w:pStyle w:val="Header"/>
        <w:keepLines/>
        <w:numPr>
          <w:ilvl w:val="0"/>
          <w:numId w:val="11"/>
        </w:numPr>
        <w:tabs>
          <w:tab w:val="right" w:pos="10440"/>
          <w:tab w:val="right" w:pos="13323"/>
        </w:tabs>
        <w:rPr>
          <w:rFonts w:ascii="Times New Roman" w:eastAsia="SimSun" w:hAnsi="Times New Roman"/>
          <w:b w:val="0"/>
          <w:noProof w:val="0"/>
          <w:sz w:val="20"/>
        </w:rPr>
      </w:pPr>
      <w:r w:rsidRPr="009775D6">
        <w:rPr>
          <w:rFonts w:ascii="Times New Roman" w:eastAsia="SimSun" w:hAnsi="Times New Roman"/>
          <w:b w:val="0"/>
          <w:noProof w:val="0"/>
          <w:sz w:val="20"/>
        </w:rPr>
        <w:t>RP‑231030</w:t>
      </w:r>
      <w:r>
        <w:rPr>
          <w:rFonts w:ascii="Times New Roman" w:eastAsia="SimSun" w:hAnsi="Times New Roman"/>
          <w:b w:val="0"/>
          <w:noProof w:val="0"/>
          <w:sz w:val="20"/>
        </w:rPr>
        <w:t xml:space="preserve"> </w:t>
      </w:r>
      <w:r w:rsidRPr="009775D6">
        <w:rPr>
          <w:rFonts w:ascii="Times New Roman" w:eastAsia="SimSun" w:hAnsi="Times New Roman"/>
          <w:b w:val="0"/>
          <w:noProof w:val="0"/>
          <w:sz w:val="20"/>
        </w:rPr>
        <w:t xml:space="preserve">Revised WID: Rel-18 NR intra band Carrier Aggregation for </w:t>
      </w:r>
      <w:proofErr w:type="spellStart"/>
      <w:r w:rsidRPr="009775D6">
        <w:rPr>
          <w:rFonts w:ascii="Times New Roman" w:eastAsia="SimSun" w:hAnsi="Times New Roman"/>
          <w:b w:val="0"/>
          <w:noProof w:val="0"/>
          <w:sz w:val="20"/>
        </w:rPr>
        <w:t>xCC</w:t>
      </w:r>
      <w:proofErr w:type="spellEnd"/>
      <w:r w:rsidRPr="009775D6">
        <w:rPr>
          <w:rFonts w:ascii="Times New Roman" w:eastAsia="SimSun" w:hAnsi="Times New Roman"/>
          <w:b w:val="0"/>
          <w:noProof w:val="0"/>
          <w:sz w:val="20"/>
        </w:rPr>
        <w:t xml:space="preserve"> DL/</w:t>
      </w:r>
      <w:proofErr w:type="spellStart"/>
      <w:r w:rsidRPr="009775D6">
        <w:rPr>
          <w:rFonts w:ascii="Times New Roman" w:eastAsia="SimSun" w:hAnsi="Times New Roman"/>
          <w:b w:val="0"/>
          <w:noProof w:val="0"/>
          <w:sz w:val="20"/>
        </w:rPr>
        <w:t>yCC</w:t>
      </w:r>
      <w:proofErr w:type="spellEnd"/>
      <w:r w:rsidRPr="009775D6">
        <w:rPr>
          <w:rFonts w:ascii="Times New Roman" w:eastAsia="SimSun" w:hAnsi="Times New Roman"/>
          <w:b w:val="0"/>
          <w:noProof w:val="0"/>
          <w:sz w:val="20"/>
        </w:rPr>
        <w:t xml:space="preserve"> UL including contiguous and non-contiguous spectrum (x&gt;=y)</w:t>
      </w:r>
      <w:r>
        <w:rPr>
          <w:rFonts w:ascii="Times New Roman" w:eastAsia="SimSun" w:hAnsi="Times New Roman"/>
          <w:b w:val="0"/>
          <w:noProof w:val="0"/>
          <w:sz w:val="20"/>
        </w:rPr>
        <w:t xml:space="preserve">, </w:t>
      </w:r>
      <w:r w:rsidRPr="009775D6">
        <w:rPr>
          <w:rFonts w:ascii="Times New Roman" w:eastAsia="SimSun" w:hAnsi="Times New Roman"/>
          <w:b w:val="0"/>
          <w:noProof w:val="0"/>
          <w:sz w:val="20"/>
        </w:rPr>
        <w:t>Ericsson</w:t>
      </w:r>
      <w:r>
        <w:rPr>
          <w:rFonts w:ascii="Times New Roman" w:eastAsia="SimSun" w:hAnsi="Times New Roman"/>
          <w:b w:val="0"/>
          <w:noProof w:val="0"/>
          <w:sz w:val="20"/>
        </w:rPr>
        <w:t>, RAN#100</w:t>
      </w:r>
    </w:p>
    <w:sectPr w:rsidR="00EA06E5" w:rsidRPr="00EA06E5"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43B1F" w14:textId="77777777" w:rsidR="00A27E94" w:rsidRDefault="00A27E94">
      <w:r>
        <w:separator/>
      </w:r>
    </w:p>
  </w:endnote>
  <w:endnote w:type="continuationSeparator" w:id="0">
    <w:p w14:paraId="0E629C0D" w14:textId="77777777" w:rsidR="00A27E94" w:rsidRDefault="00A2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26596" w:rsidRDefault="00E265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EFA71" w14:textId="77777777" w:rsidR="00A27E94" w:rsidRDefault="00A27E94">
      <w:r>
        <w:separator/>
      </w:r>
    </w:p>
  </w:footnote>
  <w:footnote w:type="continuationSeparator" w:id="0">
    <w:p w14:paraId="37ED0755" w14:textId="77777777" w:rsidR="00A27E94" w:rsidRDefault="00A27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ABB5B3F"/>
    <w:multiLevelType w:val="hybridMultilevel"/>
    <w:tmpl w:val="76B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54479"/>
    <w:multiLevelType w:val="hybridMultilevel"/>
    <w:tmpl w:val="2FBA8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3125A7"/>
    <w:multiLevelType w:val="hybridMultilevel"/>
    <w:tmpl w:val="42AA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52ABD"/>
    <w:multiLevelType w:val="hybridMultilevel"/>
    <w:tmpl w:val="7C181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201B8F"/>
    <w:multiLevelType w:val="hybridMultilevel"/>
    <w:tmpl w:val="EBB0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812F21"/>
    <w:multiLevelType w:val="hybridMultilevel"/>
    <w:tmpl w:val="6D1C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3358A3"/>
    <w:multiLevelType w:val="hybridMultilevel"/>
    <w:tmpl w:val="6E26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3872C2"/>
    <w:multiLevelType w:val="hybridMultilevel"/>
    <w:tmpl w:val="66C8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4"/>
  </w:num>
  <w:num w:numId="4">
    <w:abstractNumId w:val="29"/>
  </w:num>
  <w:num w:numId="5">
    <w:abstractNumId w:val="9"/>
  </w:num>
  <w:num w:numId="6">
    <w:abstractNumId w:val="5"/>
  </w:num>
  <w:num w:numId="7">
    <w:abstractNumId w:val="15"/>
  </w:num>
  <w:num w:numId="8">
    <w:abstractNumId w:val="25"/>
  </w:num>
  <w:num w:numId="9">
    <w:abstractNumId w:val="28"/>
  </w:num>
  <w:num w:numId="10">
    <w:abstractNumId w:val="4"/>
  </w:num>
  <w:num w:numId="11">
    <w:abstractNumId w:val="8"/>
  </w:num>
  <w:num w:numId="12">
    <w:abstractNumId w:val="16"/>
  </w:num>
  <w:num w:numId="13">
    <w:abstractNumId w:val="27"/>
  </w:num>
  <w:num w:numId="14">
    <w:abstractNumId w:val="18"/>
  </w:num>
  <w:num w:numId="15">
    <w:abstractNumId w:val="11"/>
  </w:num>
  <w:num w:numId="16">
    <w:abstractNumId w:val="13"/>
  </w:num>
  <w:num w:numId="17">
    <w:abstractNumId w:val="10"/>
  </w:num>
  <w:num w:numId="18">
    <w:abstractNumId w:val="0"/>
  </w:num>
  <w:num w:numId="19">
    <w:abstractNumId w:val="24"/>
  </w:num>
  <w:num w:numId="20">
    <w:abstractNumId w:val="6"/>
  </w:num>
  <w:num w:numId="21">
    <w:abstractNumId w:val="1"/>
  </w:num>
  <w:num w:numId="22">
    <w:abstractNumId w:val="23"/>
  </w:num>
  <w:num w:numId="23">
    <w:abstractNumId w:val="20"/>
  </w:num>
  <w:num w:numId="24">
    <w:abstractNumId w:val="26"/>
  </w:num>
  <w:num w:numId="25">
    <w:abstractNumId w:val="17"/>
  </w:num>
  <w:num w:numId="26">
    <w:abstractNumId w:val="22"/>
  </w:num>
  <w:num w:numId="27">
    <w:abstractNumId w:val="19"/>
  </w:num>
  <w:num w:numId="28">
    <w:abstractNumId w:val="3"/>
  </w:num>
  <w:num w:numId="29">
    <w:abstractNumId w:val="21"/>
  </w:num>
  <w:num w:numId="3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E2B"/>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2C5"/>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C22"/>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9C4"/>
    <w:rsid w:val="00112D66"/>
    <w:rsid w:val="00112DDC"/>
    <w:rsid w:val="00113319"/>
    <w:rsid w:val="0011467D"/>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0EF"/>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1F54"/>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C0B"/>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737"/>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7D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99"/>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656"/>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2980"/>
    <w:rsid w:val="00343205"/>
    <w:rsid w:val="003432BA"/>
    <w:rsid w:val="003432ED"/>
    <w:rsid w:val="00343405"/>
    <w:rsid w:val="00343585"/>
    <w:rsid w:val="00344013"/>
    <w:rsid w:val="003442A2"/>
    <w:rsid w:val="003442B0"/>
    <w:rsid w:val="003446BA"/>
    <w:rsid w:val="00344BAD"/>
    <w:rsid w:val="00344DAD"/>
    <w:rsid w:val="00345476"/>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6F"/>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019"/>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685F"/>
    <w:rsid w:val="00507080"/>
    <w:rsid w:val="0050723A"/>
    <w:rsid w:val="00507262"/>
    <w:rsid w:val="005073C6"/>
    <w:rsid w:val="005074DF"/>
    <w:rsid w:val="00507593"/>
    <w:rsid w:val="00507AD8"/>
    <w:rsid w:val="00507BFE"/>
    <w:rsid w:val="0051005E"/>
    <w:rsid w:val="0051016B"/>
    <w:rsid w:val="005102E6"/>
    <w:rsid w:val="00510B56"/>
    <w:rsid w:val="00510EE8"/>
    <w:rsid w:val="00511159"/>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8E6"/>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A01"/>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3FC"/>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D8A"/>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4F02"/>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175"/>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5693"/>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5EE"/>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61C"/>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1C8A"/>
    <w:rsid w:val="00862765"/>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5A80"/>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7CE"/>
    <w:rsid w:val="008E0B41"/>
    <w:rsid w:val="008E0D7B"/>
    <w:rsid w:val="008E1118"/>
    <w:rsid w:val="008E126B"/>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36F"/>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8F1"/>
    <w:rsid w:val="00940FBD"/>
    <w:rsid w:val="00941559"/>
    <w:rsid w:val="009427EC"/>
    <w:rsid w:val="00942863"/>
    <w:rsid w:val="00942DB8"/>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2D0F"/>
    <w:rsid w:val="00972F0A"/>
    <w:rsid w:val="0097347A"/>
    <w:rsid w:val="0097387F"/>
    <w:rsid w:val="00973ED7"/>
    <w:rsid w:val="00973F19"/>
    <w:rsid w:val="00974092"/>
    <w:rsid w:val="00974CDE"/>
    <w:rsid w:val="00974E2C"/>
    <w:rsid w:val="009759B0"/>
    <w:rsid w:val="00975D89"/>
    <w:rsid w:val="00976005"/>
    <w:rsid w:val="00976A16"/>
    <w:rsid w:val="00977056"/>
    <w:rsid w:val="00977063"/>
    <w:rsid w:val="009775D6"/>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2C7"/>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27E94"/>
    <w:rsid w:val="00A30E0A"/>
    <w:rsid w:val="00A3138E"/>
    <w:rsid w:val="00A31666"/>
    <w:rsid w:val="00A31D94"/>
    <w:rsid w:val="00A3316F"/>
    <w:rsid w:val="00A3336A"/>
    <w:rsid w:val="00A333C2"/>
    <w:rsid w:val="00A33667"/>
    <w:rsid w:val="00A34233"/>
    <w:rsid w:val="00A347BB"/>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56D91"/>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27E"/>
    <w:rsid w:val="00B117F0"/>
    <w:rsid w:val="00B11ED3"/>
    <w:rsid w:val="00B12325"/>
    <w:rsid w:val="00B124E0"/>
    <w:rsid w:val="00B13413"/>
    <w:rsid w:val="00B13745"/>
    <w:rsid w:val="00B1517B"/>
    <w:rsid w:val="00B155C0"/>
    <w:rsid w:val="00B158C6"/>
    <w:rsid w:val="00B1596D"/>
    <w:rsid w:val="00B15B3C"/>
    <w:rsid w:val="00B15CF2"/>
    <w:rsid w:val="00B15D7B"/>
    <w:rsid w:val="00B15F23"/>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83E"/>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B2E"/>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7A6"/>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00"/>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0EF"/>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B25"/>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4EB"/>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2E"/>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0B"/>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12D"/>
    <w:rsid w:val="00E0364D"/>
    <w:rsid w:val="00E0383D"/>
    <w:rsid w:val="00E03CE9"/>
    <w:rsid w:val="00E04058"/>
    <w:rsid w:val="00E04220"/>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596"/>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6E5"/>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0AB6"/>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812"/>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27909"/>
    <w:rsid w:val="00F30582"/>
    <w:rsid w:val="00F30968"/>
    <w:rsid w:val="00F311D3"/>
    <w:rsid w:val="00F3142C"/>
    <w:rsid w:val="00F3151D"/>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87FD8"/>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3F6E"/>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6D937CB-A0E9-42FB-A47B-CB0011FD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rPr>
      <w:rFonts w:eastAsia="MS Mincho"/>
    </w:rPr>
  </w:style>
  <w:style w:type="paragraph" w:customStyle="1" w:styleId="CouvRecTitle">
    <w:name w:val="Couv Rec Title"/>
    <w:basedOn w:val="Normal"/>
    <w:qFormat/>
    <w:rsid w:val="00274758"/>
    <w:pPr>
      <w:keepNext/>
      <w:keepLines/>
      <w:spacing w:before="240"/>
      <w:ind w:left="1418"/>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uiPriority w:val="99"/>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spacing w:before="100" w:beforeAutospacing="1" w:after="100" w:afterAutospacing="1"/>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spacing w:after="0"/>
      <w:ind w:left="851"/>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snapToGrid w:val="0"/>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ind w:left="928" w:hanging="360"/>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uiPriority w:val="99"/>
    <w:qFormat/>
    <w:rsid w:val="00C50CC7"/>
    <w:pPr>
      <w:spacing w:before="100" w:beforeAutospacing="1" w:after="100" w:afterAutospacing="1"/>
    </w:pPr>
    <w:rPr>
      <w:rFonts w:eastAsia="SimSun"/>
      <w:sz w:val="24"/>
      <w:szCs w:val="24"/>
    </w:rPr>
  </w:style>
  <w:style w:type="paragraph" w:customStyle="1" w:styleId="13">
    <w:name w:val="吹き出し1"/>
    <w:basedOn w:val="Normal"/>
    <w:uiPriority w:val="99"/>
    <w:semiHidden/>
    <w:qFormat/>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spacing w:after="0"/>
      <w:ind w:left="567" w:hanging="283"/>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spacing w:after="220"/>
      <w:ind w:left="1298"/>
    </w:pPr>
    <w:rPr>
      <w:rFonts w:ascii="Arial" w:eastAsia="SimSun" w:hAnsi="Arial"/>
      <w:lang w:eastAsia="en-GB"/>
    </w:rPr>
  </w:style>
  <w:style w:type="numbering" w:customStyle="1" w:styleId="14">
    <w:name w:val="无列表1"/>
    <w:next w:val="NoList"/>
    <w:uiPriority w:val="99"/>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qFormat/>
    <w:rsid w:val="00602E3A"/>
  </w:style>
  <w:style w:type="character" w:customStyle="1" w:styleId="apple-converted-space">
    <w:name w:val="apple-converted-space"/>
    <w:qFormat/>
    <w:rsid w:val="00D562CD"/>
  </w:style>
  <w:style w:type="character" w:customStyle="1" w:styleId="B3Char">
    <w:name w:val="B3 Char"/>
    <w:link w:val="B30"/>
    <w:uiPriority w:val="99"/>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spacing w:before="100" w:beforeAutospacing="1" w:after="100" w:afterAutospacing="1"/>
      <w:jc w:val="center"/>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qFormat/>
    <w:rsid w:val="005B0563"/>
    <w:pPr>
      <w:spacing w:before="100" w:beforeAutospacing="1" w:after="100" w:afterAutospacing="1"/>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qFormat/>
    <w:rsid w:val="005B0563"/>
    <w:pPr>
      <w:spacing w:before="100" w:beforeAutospacing="1" w:after="100" w:afterAutospacing="1"/>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uiPriority w:val="20"/>
    <w:qFormat/>
    <w:rsid w:val="007C4906"/>
    <w:rPr>
      <w:i/>
      <w:iCs/>
    </w:rPr>
  </w:style>
  <w:style w:type="character" w:styleId="UnresolvedMention">
    <w:name w:val="Unresolved Mention"/>
    <w:basedOn w:val="DefaultParagraphFont"/>
    <w:uiPriority w:val="99"/>
    <w:unhideWhenUsed/>
    <w:rsid w:val="00E265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596"/>
    <w:rPr>
      <w:rFonts w:eastAsia="Times New Roman"/>
      <w:sz w:val="16"/>
      <w:lang w:val="en-GB"/>
    </w:rPr>
  </w:style>
  <w:style w:type="character" w:customStyle="1" w:styleId="CommentSubjectChar">
    <w:name w:val="Comment Subject Char"/>
    <w:basedOn w:val="CommentTextChar"/>
    <w:link w:val="CommentSubject"/>
    <w:qFormat/>
    <w:rsid w:val="00E26596"/>
    <w:rPr>
      <w:rFonts w:ascii="–¾’©" w:eastAsia="Times New Roman"/>
      <w:b/>
      <w:bCs/>
      <w:sz w:val="24"/>
      <w:lang w:val="en-GB" w:eastAsia="en-GB"/>
    </w:rPr>
  </w:style>
  <w:style w:type="character" w:customStyle="1" w:styleId="UnresolvedMention1">
    <w:name w:val="Unresolved Mention1"/>
    <w:uiPriority w:val="99"/>
    <w:unhideWhenUsed/>
    <w:qFormat/>
    <w:rsid w:val="00E26596"/>
    <w:rPr>
      <w:color w:val="808080"/>
      <w:shd w:val="clear" w:color="auto" w:fill="E6E6E6"/>
    </w:rPr>
  </w:style>
  <w:style w:type="character" w:customStyle="1" w:styleId="B2Char">
    <w:name w:val="B2 Char"/>
    <w:link w:val="B20"/>
    <w:qFormat/>
    <w:locked/>
    <w:rsid w:val="00E26596"/>
    <w:rPr>
      <w:lang w:val="en-GB"/>
    </w:rPr>
  </w:style>
  <w:style w:type="character" w:styleId="SubtleReference">
    <w:name w:val="Subtle Reference"/>
    <w:uiPriority w:val="31"/>
    <w:qFormat/>
    <w:rsid w:val="00E26596"/>
    <w:rPr>
      <w:smallCaps/>
      <w:color w:val="5A5A5A"/>
    </w:rPr>
  </w:style>
  <w:style w:type="character" w:customStyle="1" w:styleId="BodyTextIndentChar">
    <w:name w:val="Body Text Indent Char"/>
    <w:basedOn w:val="DefaultParagraphFont"/>
    <w:link w:val="BodyTextIndent"/>
    <w:qFormat/>
    <w:rsid w:val="00E26596"/>
    <w:rPr>
      <w:rFonts w:eastAsia="Times New Roman"/>
      <w:snapToGrid w:val="0"/>
      <w:kern w:val="2"/>
      <w:sz w:val="21"/>
      <w:lang w:val="en-GB"/>
    </w:rPr>
  </w:style>
  <w:style w:type="paragraph" w:customStyle="1" w:styleId="B2">
    <w:name w:val="B2+"/>
    <w:basedOn w:val="B20"/>
    <w:qFormat/>
    <w:rsid w:val="00E26596"/>
    <w:pPr>
      <w:numPr>
        <w:numId w:val="13"/>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L">
    <w:name w:val="BL"/>
    <w:basedOn w:val="Normal"/>
    <w:qFormat/>
    <w:rsid w:val="00E26596"/>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596"/>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styleId="TOCHeading">
    <w:name w:val="TOC Heading"/>
    <w:basedOn w:val="Heading1"/>
    <w:next w:val="Normal"/>
    <w:uiPriority w:val="39"/>
    <w:unhideWhenUsed/>
    <w:qFormat/>
    <w:rsid w:val="00E26596"/>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26596"/>
  </w:style>
  <w:style w:type="character" w:customStyle="1" w:styleId="fontstyle01">
    <w:name w:val="fontstyle01"/>
    <w:qFormat/>
    <w:rsid w:val="00E265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596"/>
  </w:style>
  <w:style w:type="numbering" w:customStyle="1" w:styleId="NoList3">
    <w:name w:val="No List3"/>
    <w:next w:val="NoList"/>
    <w:uiPriority w:val="99"/>
    <w:semiHidden/>
    <w:unhideWhenUsed/>
    <w:rsid w:val="00E26596"/>
  </w:style>
  <w:style w:type="numbering" w:customStyle="1" w:styleId="NoList4">
    <w:name w:val="No List4"/>
    <w:next w:val="NoList"/>
    <w:uiPriority w:val="99"/>
    <w:semiHidden/>
    <w:unhideWhenUsed/>
    <w:rsid w:val="00E26596"/>
  </w:style>
  <w:style w:type="character" w:customStyle="1" w:styleId="FooterChar">
    <w:name w:val="Footer Char"/>
    <w:aliases w:val="footer odd Char,footer Char,fo Char,pie de página Char"/>
    <w:link w:val="Footer"/>
    <w:qFormat/>
    <w:rsid w:val="00E26596"/>
    <w:rPr>
      <w:rFonts w:ascii="Arial" w:eastAsia="Times New Roman" w:hAnsi="Arial"/>
      <w:b/>
      <w:i/>
      <w:noProof/>
      <w:sz w:val="18"/>
      <w:lang w:val="en-GB"/>
    </w:rPr>
  </w:style>
  <w:style w:type="numbering" w:customStyle="1" w:styleId="NoList5">
    <w:name w:val="No List5"/>
    <w:next w:val="NoList"/>
    <w:uiPriority w:val="99"/>
    <w:semiHidden/>
    <w:unhideWhenUsed/>
    <w:rsid w:val="00E26596"/>
  </w:style>
  <w:style w:type="character" w:customStyle="1" w:styleId="Heading7Char">
    <w:name w:val="Heading 7 Char"/>
    <w:link w:val="Heading7"/>
    <w:qFormat/>
    <w:rsid w:val="00E26596"/>
    <w:rPr>
      <w:rFonts w:ascii="Arial" w:eastAsia="Arial" w:hAnsi="Arial"/>
      <w:lang w:val="en-GB"/>
    </w:rPr>
  </w:style>
  <w:style w:type="character" w:customStyle="1" w:styleId="Heading8Char">
    <w:name w:val="Heading 8 Char"/>
    <w:link w:val="Heading8"/>
    <w:qFormat/>
    <w:rsid w:val="00E26596"/>
    <w:rPr>
      <w:rFonts w:ascii="Arial" w:eastAsia="Arial" w:hAnsi="Arial"/>
      <w:sz w:val="36"/>
      <w:lang w:val="en-GB"/>
    </w:rPr>
  </w:style>
  <w:style w:type="character" w:customStyle="1" w:styleId="Heading9Char">
    <w:name w:val="Heading 9 Char"/>
    <w:link w:val="Heading9"/>
    <w:qFormat/>
    <w:rsid w:val="00E26596"/>
    <w:rPr>
      <w:rFonts w:ascii="Arial" w:eastAsia="Arial" w:hAnsi="Arial"/>
      <w:sz w:val="36"/>
      <w:lang w:val="en-GB"/>
    </w:rPr>
  </w:style>
  <w:style w:type="numbering" w:customStyle="1" w:styleId="NoList11">
    <w:name w:val="No List11"/>
    <w:next w:val="NoList"/>
    <w:uiPriority w:val="99"/>
    <w:semiHidden/>
    <w:unhideWhenUsed/>
    <w:rsid w:val="00E26596"/>
  </w:style>
  <w:style w:type="numbering" w:customStyle="1" w:styleId="NoList21">
    <w:name w:val="No List21"/>
    <w:next w:val="NoList"/>
    <w:uiPriority w:val="99"/>
    <w:semiHidden/>
    <w:unhideWhenUsed/>
    <w:rsid w:val="00E26596"/>
  </w:style>
  <w:style w:type="numbering" w:customStyle="1" w:styleId="NoList31">
    <w:name w:val="No List31"/>
    <w:next w:val="NoList"/>
    <w:uiPriority w:val="99"/>
    <w:semiHidden/>
    <w:unhideWhenUsed/>
    <w:rsid w:val="00E26596"/>
  </w:style>
  <w:style w:type="numbering" w:customStyle="1" w:styleId="NoList41">
    <w:name w:val="No List41"/>
    <w:next w:val="NoList"/>
    <w:uiPriority w:val="99"/>
    <w:semiHidden/>
    <w:unhideWhenUsed/>
    <w:rsid w:val="00E26596"/>
  </w:style>
  <w:style w:type="table" w:customStyle="1" w:styleId="TableGrid11">
    <w:name w:val="Table Grid11"/>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596"/>
  </w:style>
  <w:style w:type="paragraph" w:customStyle="1" w:styleId="References">
    <w:name w:val="References"/>
    <w:basedOn w:val="Normal"/>
    <w:uiPriority w:val="99"/>
    <w:qFormat/>
    <w:rsid w:val="00E26596"/>
    <w:pPr>
      <w:numPr>
        <w:numId w:val="16"/>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E26596"/>
  </w:style>
  <w:style w:type="character" w:customStyle="1" w:styleId="UnresolvedMention2">
    <w:name w:val="Unresolved Mention2"/>
    <w:uiPriority w:val="99"/>
    <w:unhideWhenUsed/>
    <w:qFormat/>
    <w:rsid w:val="00E26596"/>
    <w:rPr>
      <w:color w:val="605E5C"/>
      <w:shd w:val="clear" w:color="auto" w:fill="E1DFDD"/>
    </w:rPr>
  </w:style>
  <w:style w:type="character" w:customStyle="1" w:styleId="BodyText2Char">
    <w:name w:val="Body Text 2 Char"/>
    <w:basedOn w:val="DefaultParagraphFont"/>
    <w:link w:val="BodyText2"/>
    <w:uiPriority w:val="99"/>
    <w:qFormat/>
    <w:rsid w:val="00E26596"/>
    <w:rPr>
      <w:rFonts w:eastAsia="Times New Roman"/>
      <w:i/>
      <w:lang w:val="en-GB"/>
    </w:rPr>
  </w:style>
  <w:style w:type="character" w:customStyle="1" w:styleId="BodyText3Char">
    <w:name w:val="Body Text 3 Char"/>
    <w:basedOn w:val="DefaultParagraphFont"/>
    <w:link w:val="BodyText3"/>
    <w:uiPriority w:val="99"/>
    <w:qFormat/>
    <w:rsid w:val="00E26596"/>
    <w:rPr>
      <w:rFonts w:eastAsia="Osaka"/>
      <w:color w:val="000000"/>
      <w:lang w:val="en-GB"/>
    </w:rPr>
  </w:style>
  <w:style w:type="paragraph" w:customStyle="1" w:styleId="a4">
    <w:name w:val="修订"/>
    <w:hidden/>
    <w:semiHidden/>
    <w:qFormat/>
    <w:rsid w:val="00E26596"/>
    <w:rPr>
      <w:rFonts w:eastAsia="Batang"/>
      <w:lang w:val="en-GB"/>
    </w:rPr>
  </w:style>
  <w:style w:type="character" w:customStyle="1" w:styleId="B1Zchn">
    <w:name w:val="B1 Zchn"/>
    <w:qFormat/>
    <w:rsid w:val="00E26596"/>
    <w:rPr>
      <w:rFonts w:ascii="Times New Roman" w:hAnsi="Times New Roman"/>
      <w:lang w:val="en-GB"/>
    </w:rPr>
  </w:style>
  <w:style w:type="paragraph" w:customStyle="1" w:styleId="msonormal0">
    <w:name w:val="msonormal"/>
    <w:basedOn w:val="Normal"/>
    <w:uiPriority w:val="99"/>
    <w:qFormat/>
    <w:rsid w:val="00E265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596"/>
    <w:rPr>
      <w:rFonts w:ascii="Times New Roman" w:hAnsi="Times New Roman"/>
      <w:lang w:val="en-GB" w:eastAsia="ko-KR"/>
    </w:rPr>
  </w:style>
  <w:style w:type="character" w:customStyle="1" w:styleId="B1Char1">
    <w:name w:val="B1 Char1"/>
    <w:qFormat/>
    <w:rsid w:val="00E26596"/>
    <w:rPr>
      <w:lang w:val="en-GB"/>
    </w:rPr>
  </w:style>
  <w:style w:type="paragraph" w:customStyle="1" w:styleId="31">
    <w:name w:val="吹き出し3"/>
    <w:basedOn w:val="Normal"/>
    <w:uiPriority w:val="99"/>
    <w:semiHidden/>
    <w:qFormat/>
    <w:rsid w:val="00E26596"/>
    <w:rPr>
      <w:rFonts w:ascii="Tahoma" w:eastAsia="MS Mincho" w:hAnsi="Tahoma" w:cs="Tahoma"/>
      <w:sz w:val="16"/>
      <w:szCs w:val="16"/>
    </w:rPr>
  </w:style>
  <w:style w:type="paragraph" w:customStyle="1" w:styleId="5">
    <w:name w:val="吹き出し5"/>
    <w:basedOn w:val="Normal"/>
    <w:uiPriority w:val="99"/>
    <w:semiHidden/>
    <w:qFormat/>
    <w:rsid w:val="00E26596"/>
    <w:rPr>
      <w:rFonts w:ascii="Tahoma" w:eastAsia="MS Mincho" w:hAnsi="Tahoma" w:cs="Tahoma"/>
      <w:sz w:val="16"/>
      <w:szCs w:val="16"/>
    </w:rPr>
  </w:style>
  <w:style w:type="character" w:customStyle="1" w:styleId="BodyTextIndent3Char">
    <w:name w:val="Body Text Indent 3 Char"/>
    <w:basedOn w:val="DefaultParagraphFont"/>
    <w:link w:val="BodyTextIndent3"/>
    <w:uiPriority w:val="99"/>
    <w:qFormat/>
    <w:rsid w:val="00E26596"/>
    <w:rPr>
      <w:rFonts w:eastAsia="Times New Roman"/>
      <w:lang w:val="en-GB"/>
    </w:rPr>
  </w:style>
  <w:style w:type="character" w:customStyle="1" w:styleId="MTEquationSection">
    <w:name w:val="MTEquationSection"/>
    <w:qFormat/>
    <w:rsid w:val="00E26596"/>
    <w:rPr>
      <w:vanish w:val="0"/>
      <w:color w:val="FF0000"/>
      <w:lang w:eastAsia="en-US"/>
    </w:rPr>
  </w:style>
  <w:style w:type="character" w:customStyle="1" w:styleId="ListChar">
    <w:name w:val="List Char"/>
    <w:link w:val="List"/>
    <w:qFormat/>
    <w:rsid w:val="00E26596"/>
    <w:rPr>
      <w:rFonts w:eastAsia="Times New Roman"/>
      <w:lang w:val="en-GB"/>
    </w:rPr>
  </w:style>
  <w:style w:type="character" w:customStyle="1" w:styleId="List2Char">
    <w:name w:val="List 2 Char"/>
    <w:link w:val="List2"/>
    <w:qFormat/>
    <w:rsid w:val="00E26596"/>
    <w:rPr>
      <w:rFonts w:eastAsia="Times New Roman"/>
      <w:lang w:val="en-GB"/>
    </w:rPr>
  </w:style>
  <w:style w:type="character" w:customStyle="1" w:styleId="ListBullet3Char">
    <w:name w:val="List Bullet 3 Char"/>
    <w:link w:val="ListBullet3"/>
    <w:qFormat/>
    <w:rsid w:val="00E26596"/>
    <w:rPr>
      <w:rFonts w:eastAsia="Times New Roman"/>
      <w:lang w:val="en-GB"/>
    </w:rPr>
  </w:style>
  <w:style w:type="character" w:customStyle="1" w:styleId="ListBullet2Char">
    <w:name w:val="List Bullet 2 Char"/>
    <w:link w:val="ListBullet2"/>
    <w:qFormat/>
    <w:rsid w:val="00E26596"/>
    <w:rPr>
      <w:rFonts w:eastAsia="Times New Roman"/>
      <w:lang w:val="en-GB"/>
    </w:rPr>
  </w:style>
  <w:style w:type="character" w:customStyle="1" w:styleId="ListBulletChar">
    <w:name w:val="List Bullet Char"/>
    <w:link w:val="ListBullet"/>
    <w:qFormat/>
    <w:rsid w:val="00E26596"/>
    <w:rPr>
      <w:rFonts w:eastAsia="Times New Roman"/>
      <w:lang w:val="en-GB"/>
    </w:rPr>
  </w:style>
  <w:style w:type="character" w:customStyle="1" w:styleId="1Char0">
    <w:name w:val="样式1 Char"/>
    <w:link w:val="10"/>
    <w:uiPriority w:val="99"/>
    <w:qFormat/>
    <w:rsid w:val="00E26596"/>
    <w:rPr>
      <w:rFonts w:ascii="Arial" w:hAnsi="Arial"/>
      <w:sz w:val="18"/>
      <w:lang w:eastAsia="ja-JP"/>
    </w:rPr>
  </w:style>
  <w:style w:type="character" w:customStyle="1" w:styleId="superscript">
    <w:name w:val="superscript"/>
    <w:qFormat/>
    <w:rsid w:val="00E26596"/>
    <w:rPr>
      <w:rFonts w:ascii="Bookman" w:hAnsi="Bookman"/>
      <w:position w:val="6"/>
      <w:sz w:val="18"/>
    </w:rPr>
  </w:style>
  <w:style w:type="character" w:customStyle="1" w:styleId="NOChar1">
    <w:name w:val="NO Char1"/>
    <w:qFormat/>
    <w:rsid w:val="00E26596"/>
    <w:rPr>
      <w:rFonts w:eastAsia="MS Mincho"/>
      <w:lang w:val="en-GB" w:eastAsia="en-US" w:bidi="ar-SA"/>
    </w:rPr>
  </w:style>
  <w:style w:type="paragraph" w:customStyle="1" w:styleId="textintend1">
    <w:name w:val="text intend 1"/>
    <w:basedOn w:val="text"/>
    <w:uiPriority w:val="99"/>
    <w:qFormat/>
    <w:rsid w:val="00E26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6596"/>
    <w:pPr>
      <w:tabs>
        <w:tab w:val="left" w:pos="1134"/>
      </w:tabs>
      <w:spacing w:after="0"/>
    </w:pPr>
    <w:rPr>
      <w:rFonts w:eastAsia="MS Mincho"/>
    </w:rPr>
  </w:style>
  <w:style w:type="character" w:customStyle="1" w:styleId="BodyText2Char1">
    <w:name w:val="Body Text 2 Char1"/>
    <w:qFormat/>
    <w:rsid w:val="00E26596"/>
    <w:rPr>
      <w:lang w:val="en-GB"/>
    </w:rPr>
  </w:style>
  <w:style w:type="character" w:customStyle="1" w:styleId="EndnoteTextChar1">
    <w:name w:val="Endnote Text Char1"/>
    <w:qFormat/>
    <w:rsid w:val="00E26596"/>
    <w:rPr>
      <w:lang w:val="en-GB"/>
    </w:rPr>
  </w:style>
  <w:style w:type="character" w:customStyle="1" w:styleId="TitleChar1">
    <w:name w:val="Title Char1"/>
    <w:qFormat/>
    <w:rsid w:val="00E26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6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596"/>
    <w:rPr>
      <w:lang w:val="en-GB"/>
    </w:rPr>
  </w:style>
  <w:style w:type="character" w:customStyle="1" w:styleId="BodyTextIndentChar1">
    <w:name w:val="Body Text Indent Char1"/>
    <w:qFormat/>
    <w:rsid w:val="00E26596"/>
    <w:rPr>
      <w:lang w:val="en-GB"/>
    </w:rPr>
  </w:style>
  <w:style w:type="character" w:customStyle="1" w:styleId="BodyText3Char1">
    <w:name w:val="Body Text 3 Char1"/>
    <w:qFormat/>
    <w:rsid w:val="00E26596"/>
    <w:rPr>
      <w:sz w:val="16"/>
      <w:szCs w:val="16"/>
      <w:lang w:val="en-GB"/>
    </w:rPr>
  </w:style>
  <w:style w:type="paragraph" w:customStyle="1" w:styleId="text">
    <w:name w:val="text"/>
    <w:basedOn w:val="Normal"/>
    <w:uiPriority w:val="99"/>
    <w:qFormat/>
    <w:rsid w:val="00E265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65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6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65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6596"/>
    <w:pPr>
      <w:spacing w:after="240"/>
      <w:jc w:val="both"/>
    </w:pPr>
    <w:rPr>
      <w:rFonts w:ascii="Helvetica" w:eastAsia="SimSun" w:hAnsi="Helvetica"/>
    </w:rPr>
  </w:style>
  <w:style w:type="paragraph" w:customStyle="1" w:styleId="List1">
    <w:name w:val="List1"/>
    <w:basedOn w:val="Normal"/>
    <w:uiPriority w:val="99"/>
    <w:qFormat/>
    <w:rsid w:val="00E265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6596"/>
    <w:pPr>
      <w:numPr>
        <w:numId w:val="17"/>
      </w:numPr>
      <w:overflowPunct w:val="0"/>
      <w:autoSpaceDE w:val="0"/>
      <w:autoSpaceDN w:val="0"/>
      <w:adjustRightInd w:val="0"/>
      <w:ind w:left="720"/>
      <w:textAlignment w:val="baseline"/>
    </w:pPr>
    <w:rPr>
      <w:rFonts w:eastAsia="MS Mincho"/>
      <w:lang w:val="en-US" w:eastAsia="ja-JP"/>
    </w:rPr>
  </w:style>
  <w:style w:type="paragraph" w:customStyle="1" w:styleId="TdocText">
    <w:name w:val="Tdoc_Text"/>
    <w:basedOn w:val="Normal"/>
    <w:uiPriority w:val="99"/>
    <w:qFormat/>
    <w:rsid w:val="00E26596"/>
    <w:pPr>
      <w:spacing w:before="120" w:after="0"/>
      <w:jc w:val="both"/>
    </w:pPr>
    <w:rPr>
      <w:rFonts w:eastAsia="SimSun"/>
      <w:lang w:val="en-US"/>
    </w:rPr>
  </w:style>
  <w:style w:type="paragraph" w:customStyle="1" w:styleId="centered">
    <w:name w:val="centered"/>
    <w:basedOn w:val="Normal"/>
    <w:uiPriority w:val="99"/>
    <w:qFormat/>
    <w:rsid w:val="00E265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65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6596"/>
    <w:rPr>
      <w:rFonts w:eastAsia="Batang"/>
      <w:lang w:val="en-GB"/>
    </w:rPr>
  </w:style>
  <w:style w:type="numbering" w:customStyle="1" w:styleId="15">
    <w:name w:val="リストなし1"/>
    <w:next w:val="NoList"/>
    <w:uiPriority w:val="99"/>
    <w:semiHidden/>
    <w:unhideWhenUsed/>
    <w:rsid w:val="00E26596"/>
  </w:style>
  <w:style w:type="paragraph" w:customStyle="1" w:styleId="81">
    <w:name w:val="表 (赤)  81"/>
    <w:basedOn w:val="Normal"/>
    <w:uiPriority w:val="34"/>
    <w:qFormat/>
    <w:rsid w:val="00E26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65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596"/>
    <w:rPr>
      <w:rFonts w:eastAsia="SimSun"/>
      <w:lang w:val="en-GB"/>
    </w:rPr>
  </w:style>
  <w:style w:type="character" w:styleId="PlaceholderText">
    <w:name w:val="Placeholder Text"/>
    <w:uiPriority w:val="99"/>
    <w:unhideWhenUsed/>
    <w:qFormat/>
    <w:rsid w:val="00E26596"/>
    <w:rPr>
      <w:color w:val="808080"/>
    </w:rPr>
  </w:style>
  <w:style w:type="paragraph" w:customStyle="1" w:styleId="LGTdoc">
    <w:name w:val="LGTdoc_본문"/>
    <w:basedOn w:val="Normal"/>
    <w:uiPriority w:val="99"/>
    <w:qFormat/>
    <w:rsid w:val="00E265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596"/>
    <w:pPr>
      <w:spacing w:after="240"/>
      <w:jc w:val="both"/>
    </w:pPr>
    <w:rPr>
      <w:rFonts w:ascii="Arial" w:eastAsia="SimSun" w:hAnsi="Arial"/>
      <w:szCs w:val="24"/>
    </w:rPr>
  </w:style>
  <w:style w:type="paragraph" w:customStyle="1" w:styleId="ECCFootnote">
    <w:name w:val="ECC Footnote"/>
    <w:basedOn w:val="Normal"/>
    <w:autoRedefine/>
    <w:uiPriority w:val="99"/>
    <w:qFormat/>
    <w:rsid w:val="00E265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596"/>
    <w:rPr>
      <w:rFonts w:ascii="Arial" w:eastAsia="SimSun" w:hAnsi="Arial"/>
      <w:szCs w:val="24"/>
      <w:lang w:val="en-GB"/>
    </w:rPr>
  </w:style>
  <w:style w:type="paragraph" w:customStyle="1" w:styleId="Text1">
    <w:name w:val="Text 1"/>
    <w:basedOn w:val="Normal"/>
    <w:uiPriority w:val="99"/>
    <w:qFormat/>
    <w:rsid w:val="00E265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596"/>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E26596"/>
  </w:style>
  <w:style w:type="paragraph" w:customStyle="1" w:styleId="cita">
    <w:name w:val="cita"/>
    <w:basedOn w:val="Normal"/>
    <w:uiPriority w:val="99"/>
    <w:qFormat/>
    <w:rsid w:val="00E265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65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6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6596"/>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E265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596"/>
    <w:rPr>
      <w:vanish w:val="0"/>
      <w:webHidden w:val="0"/>
      <w:color w:val="000000"/>
      <w:specVanish w:val="0"/>
    </w:rPr>
  </w:style>
  <w:style w:type="paragraph" w:customStyle="1" w:styleId="Equation">
    <w:name w:val="Equation"/>
    <w:basedOn w:val="Normal"/>
    <w:next w:val="Normal"/>
    <w:link w:val="EquationChar"/>
    <w:qFormat/>
    <w:rsid w:val="00E265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596"/>
    <w:rPr>
      <w:rFonts w:eastAsia="SimSun"/>
      <w:sz w:val="22"/>
      <w:szCs w:val="22"/>
      <w:lang w:val="en-GB"/>
    </w:rPr>
  </w:style>
  <w:style w:type="character" w:customStyle="1" w:styleId="shorttext">
    <w:name w:val="short_text"/>
    <w:qFormat/>
    <w:rsid w:val="00E265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5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5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5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5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5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5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5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596"/>
    <w:rPr>
      <w:rFonts w:ascii="Times New Roman" w:eastAsia="Yu Mincho" w:hAnsi="Times New Roman"/>
      <w:lang w:val="en-GB" w:eastAsia="en-US"/>
    </w:rPr>
  </w:style>
  <w:style w:type="paragraph" w:customStyle="1" w:styleId="42">
    <w:name w:val="吹き出し4"/>
    <w:basedOn w:val="Normal"/>
    <w:uiPriority w:val="99"/>
    <w:semiHidden/>
    <w:qFormat/>
    <w:rsid w:val="00E26596"/>
    <w:rPr>
      <w:rFonts w:ascii="Tahoma" w:eastAsia="MS Mincho" w:hAnsi="Tahoma" w:cs="Tahoma"/>
      <w:sz w:val="16"/>
      <w:szCs w:val="16"/>
    </w:rPr>
  </w:style>
  <w:style w:type="paragraph" w:customStyle="1" w:styleId="tac0">
    <w:name w:val="tac"/>
    <w:basedOn w:val="Normal"/>
    <w:uiPriority w:val="99"/>
    <w:qFormat/>
    <w:rsid w:val="00E265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596"/>
  </w:style>
  <w:style w:type="table" w:customStyle="1" w:styleId="311">
    <w:name w:val="网格型3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596"/>
  </w:style>
  <w:style w:type="table" w:customStyle="1" w:styleId="TableClassic21">
    <w:name w:val="Table Classic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6596"/>
    <w:rPr>
      <w:rFonts w:eastAsia="Batang"/>
      <w:lang w:val="en-GB"/>
    </w:rPr>
  </w:style>
  <w:style w:type="paragraph" w:customStyle="1" w:styleId="TOC92">
    <w:name w:val="TOC 92"/>
    <w:basedOn w:val="TOC8"/>
    <w:uiPriority w:val="99"/>
    <w:qFormat/>
    <w:rsid w:val="00E2659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65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E26596"/>
    <w:rPr>
      <w:lang w:val="en-GB" w:eastAsia="ja-JP" w:bidi="ar-SA"/>
    </w:rPr>
  </w:style>
  <w:style w:type="character" w:customStyle="1" w:styleId="CharChar42">
    <w:name w:val="Char Char42"/>
    <w:qFormat/>
    <w:rsid w:val="00E26596"/>
    <w:rPr>
      <w:rFonts w:ascii="Courier New" w:hAnsi="Courier New" w:cs="Courier New" w:hint="default"/>
      <w:lang w:val="nb-NO" w:eastAsia="ja-JP" w:bidi="ar-SA"/>
    </w:rPr>
  </w:style>
  <w:style w:type="character" w:customStyle="1" w:styleId="CharChar72">
    <w:name w:val="Char Char72"/>
    <w:semiHidden/>
    <w:qFormat/>
    <w:rsid w:val="00E26596"/>
    <w:rPr>
      <w:rFonts w:ascii="Tahoma" w:hAnsi="Tahoma" w:cs="Tahoma" w:hint="default"/>
      <w:shd w:val="clear" w:color="auto" w:fill="000080"/>
      <w:lang w:val="en-GB" w:eastAsia="en-US"/>
    </w:rPr>
  </w:style>
  <w:style w:type="character" w:customStyle="1" w:styleId="CharChar102">
    <w:name w:val="Char Char102"/>
    <w:semiHidden/>
    <w:qFormat/>
    <w:rsid w:val="00E26596"/>
    <w:rPr>
      <w:rFonts w:ascii="Times New Roman" w:hAnsi="Times New Roman" w:cs="Times New Roman" w:hint="default"/>
      <w:lang w:val="en-GB" w:eastAsia="en-US"/>
    </w:rPr>
  </w:style>
  <w:style w:type="character" w:customStyle="1" w:styleId="CharChar92">
    <w:name w:val="Char Char92"/>
    <w:semiHidden/>
    <w:qFormat/>
    <w:rsid w:val="00E26596"/>
    <w:rPr>
      <w:rFonts w:ascii="Tahoma" w:hAnsi="Tahoma" w:cs="Tahoma" w:hint="default"/>
      <w:sz w:val="16"/>
      <w:szCs w:val="16"/>
      <w:lang w:val="en-GB" w:eastAsia="en-US"/>
    </w:rPr>
  </w:style>
  <w:style w:type="character" w:customStyle="1" w:styleId="CharChar82">
    <w:name w:val="Char Char82"/>
    <w:semiHidden/>
    <w:qFormat/>
    <w:rsid w:val="00E26596"/>
    <w:rPr>
      <w:rFonts w:ascii="Times New Roman" w:hAnsi="Times New Roman" w:cs="Times New Roman" w:hint="default"/>
      <w:b/>
      <w:bCs/>
      <w:lang w:val="en-GB" w:eastAsia="en-US"/>
    </w:rPr>
  </w:style>
  <w:style w:type="character" w:customStyle="1" w:styleId="CharChar292">
    <w:name w:val="Char Char292"/>
    <w:qFormat/>
    <w:rsid w:val="00E26596"/>
    <w:rPr>
      <w:rFonts w:ascii="Arial" w:hAnsi="Arial" w:cs="Arial" w:hint="default"/>
      <w:sz w:val="36"/>
      <w:lang w:val="en-GB" w:eastAsia="en-US" w:bidi="ar-SA"/>
    </w:rPr>
  </w:style>
  <w:style w:type="character" w:customStyle="1" w:styleId="CharChar282">
    <w:name w:val="Char Char282"/>
    <w:qFormat/>
    <w:rsid w:val="00E26596"/>
    <w:rPr>
      <w:rFonts w:ascii="Arial" w:hAnsi="Arial" w:cs="Arial" w:hint="default"/>
      <w:sz w:val="32"/>
      <w:lang w:val="en-GB"/>
    </w:rPr>
  </w:style>
  <w:style w:type="character" w:customStyle="1" w:styleId="ZchnZchn52">
    <w:name w:val="Zchn Zchn52"/>
    <w:qFormat/>
    <w:rsid w:val="00E26596"/>
    <w:rPr>
      <w:rFonts w:ascii="Courier New" w:eastAsia="Batang" w:hAnsi="Courier New"/>
      <w:lang w:val="nb-NO" w:eastAsia="en-US" w:bidi="ar-SA"/>
    </w:rPr>
  </w:style>
  <w:style w:type="paragraph" w:customStyle="1" w:styleId="TOC911">
    <w:name w:val="TOC 911"/>
    <w:basedOn w:val="TOC8"/>
    <w:qFormat/>
    <w:rsid w:val="00E26596"/>
    <w:pPr>
      <w:keepNext/>
      <w:ind w:left="1418" w:hanging="1418"/>
    </w:pPr>
    <w:rPr>
      <w:rFonts w:eastAsia="MS Mincho"/>
      <w:noProof w:val="0"/>
      <w:lang w:eastAsia="en-GB"/>
    </w:rPr>
  </w:style>
  <w:style w:type="paragraph" w:customStyle="1" w:styleId="Caption11">
    <w:name w:val="Caption11"/>
    <w:basedOn w:val="Normal"/>
    <w:next w:val="Normal"/>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5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596"/>
    <w:rPr>
      <w:color w:val="808080"/>
      <w:shd w:val="clear" w:color="auto" w:fill="E6E6E6"/>
    </w:rPr>
  </w:style>
  <w:style w:type="paragraph" w:customStyle="1" w:styleId="CharCharCharCharChar1">
    <w:name w:val="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E26596"/>
    <w:rPr>
      <w:lang w:val="en-GB" w:eastAsia="ja-JP" w:bidi="ar-SA"/>
    </w:rPr>
  </w:style>
  <w:style w:type="paragraph" w:customStyle="1" w:styleId="1Char1">
    <w:name w:val="(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596"/>
    <w:rPr>
      <w:rFonts w:ascii="Courier New" w:hAnsi="Courier New"/>
      <w:lang w:val="nb-NO" w:eastAsia="ja-JP" w:bidi="ar-SA"/>
    </w:rPr>
  </w:style>
  <w:style w:type="paragraph" w:customStyle="1" w:styleId="CharCharCharCharCharChar1">
    <w:name w:val="Char Char Char Char Char Char1"/>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E26596"/>
    <w:rPr>
      <w:rFonts w:ascii="Tahoma" w:hAnsi="Tahoma" w:cs="Tahoma"/>
      <w:shd w:val="clear" w:color="auto" w:fill="000080"/>
      <w:lang w:val="en-GB" w:eastAsia="en-US"/>
    </w:rPr>
  </w:style>
  <w:style w:type="character" w:customStyle="1" w:styleId="ZchnZchn51">
    <w:name w:val="Zchn Zchn51"/>
    <w:qFormat/>
    <w:rsid w:val="00E26596"/>
    <w:rPr>
      <w:rFonts w:ascii="Courier New" w:eastAsia="Batang" w:hAnsi="Courier New"/>
      <w:lang w:val="nb-NO" w:eastAsia="en-US" w:bidi="ar-SA"/>
    </w:rPr>
  </w:style>
  <w:style w:type="character" w:customStyle="1" w:styleId="CharChar101">
    <w:name w:val="Char Char101"/>
    <w:semiHidden/>
    <w:qFormat/>
    <w:rsid w:val="00E26596"/>
    <w:rPr>
      <w:rFonts w:ascii="Times New Roman" w:hAnsi="Times New Roman"/>
      <w:lang w:val="en-GB" w:eastAsia="en-US"/>
    </w:rPr>
  </w:style>
  <w:style w:type="character" w:customStyle="1" w:styleId="CharChar91">
    <w:name w:val="Char Char91"/>
    <w:semiHidden/>
    <w:qFormat/>
    <w:rsid w:val="00E26596"/>
    <w:rPr>
      <w:rFonts w:ascii="Tahoma" w:hAnsi="Tahoma" w:cs="Tahoma"/>
      <w:sz w:val="16"/>
      <w:szCs w:val="16"/>
      <w:lang w:val="en-GB" w:eastAsia="en-US"/>
    </w:rPr>
  </w:style>
  <w:style w:type="character" w:customStyle="1" w:styleId="CharChar81">
    <w:name w:val="Char Char81"/>
    <w:semiHidden/>
    <w:qFormat/>
    <w:rsid w:val="00E265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E26596"/>
    <w:rPr>
      <w:rFonts w:ascii="Arial" w:hAnsi="Arial"/>
      <w:sz w:val="36"/>
      <w:lang w:val="en-GB" w:eastAsia="en-US" w:bidi="ar-SA"/>
    </w:rPr>
  </w:style>
  <w:style w:type="character" w:customStyle="1" w:styleId="CharChar281">
    <w:name w:val="Char Char281"/>
    <w:qFormat/>
    <w:rsid w:val="00E26596"/>
    <w:rPr>
      <w:rFonts w:ascii="Arial" w:hAnsi="Arial"/>
      <w:sz w:val="32"/>
      <w:lang w:val="en-GB"/>
    </w:rPr>
  </w:style>
  <w:style w:type="paragraph" w:customStyle="1" w:styleId="CharChar241">
    <w:name w:val="Char Char241"/>
    <w:basedOn w:val="Normal"/>
    <w:semiHidden/>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E26596"/>
  </w:style>
  <w:style w:type="numbering" w:customStyle="1" w:styleId="NoList7">
    <w:name w:val="No List7"/>
    <w:next w:val="NoList"/>
    <w:uiPriority w:val="99"/>
    <w:semiHidden/>
    <w:unhideWhenUsed/>
    <w:rsid w:val="00E26596"/>
  </w:style>
  <w:style w:type="table" w:customStyle="1" w:styleId="TableGrid12">
    <w:name w:val="Table Grid12"/>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596"/>
  </w:style>
  <w:style w:type="table" w:customStyle="1" w:styleId="TableGrid111">
    <w:name w:val="Table Grid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596"/>
  </w:style>
  <w:style w:type="numbering" w:customStyle="1" w:styleId="NoList32">
    <w:name w:val="No List32"/>
    <w:next w:val="NoList"/>
    <w:uiPriority w:val="99"/>
    <w:semiHidden/>
    <w:unhideWhenUsed/>
    <w:rsid w:val="00E26596"/>
  </w:style>
  <w:style w:type="character" w:customStyle="1" w:styleId="FooterChar1">
    <w:name w:val="Footer Char1"/>
    <w:aliases w:val="footer odd Char1,footer Char1,fo Char1,pie de página Char1,页脚 Char1"/>
    <w:semiHidden/>
    <w:qFormat/>
    <w:rsid w:val="00E26596"/>
    <w:rPr>
      <w:rFonts w:ascii="Times New Roman" w:hAnsi="Times New Roman"/>
      <w:lang w:val="en-GB"/>
    </w:rPr>
  </w:style>
  <w:style w:type="paragraph" w:customStyle="1" w:styleId="CharChar5">
    <w:name w:val="Char Char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E26596"/>
    <w:pPr>
      <w:keepNext/>
      <w:keepLines/>
      <w:spacing w:after="0"/>
      <w:jc w:val="both"/>
    </w:pPr>
    <w:rPr>
      <w:rFonts w:ascii="Arial" w:eastAsia="SimSun" w:hAnsi="Arial"/>
      <w:sz w:val="18"/>
      <w:szCs w:val="18"/>
    </w:rPr>
  </w:style>
  <w:style w:type="character" w:styleId="HTMLSample">
    <w:name w:val="HTML Sample"/>
    <w:qFormat/>
    <w:rsid w:val="00E26596"/>
    <w:rPr>
      <w:rFonts w:ascii="Courier New" w:eastAsia="SimSun" w:hAnsi="Courier New" w:cs="Courier New"/>
      <w:color w:val="0000FF"/>
      <w:kern w:val="2"/>
      <w:lang w:val="en-US" w:eastAsia="zh-CN" w:bidi="ar-SA"/>
    </w:rPr>
  </w:style>
  <w:style w:type="character" w:styleId="LineNumber">
    <w:name w:val="line number"/>
    <w:qFormat/>
    <w:rsid w:val="00E26596"/>
    <w:rPr>
      <w:rFonts w:ascii="Arial" w:eastAsia="SimSun" w:hAnsi="Arial" w:cs="Arial"/>
      <w:color w:val="0000FF"/>
      <w:kern w:val="2"/>
      <w:lang w:val="en-US" w:eastAsia="zh-CN" w:bidi="ar-SA"/>
    </w:rPr>
  </w:style>
  <w:style w:type="paragraph" w:styleId="BlockText">
    <w:name w:val="Block Text"/>
    <w:basedOn w:val="Normal"/>
    <w:qFormat/>
    <w:rsid w:val="00E26596"/>
    <w:pPr>
      <w:spacing w:after="120"/>
      <w:ind w:left="1440" w:right="1440"/>
    </w:pPr>
    <w:rPr>
      <w:rFonts w:eastAsia="MS Mincho"/>
    </w:rPr>
  </w:style>
  <w:style w:type="table" w:customStyle="1" w:styleId="TableGrid5">
    <w:name w:val="Table Grid5"/>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26596"/>
    <w:rPr>
      <w:rFonts w:ascii="Tahoma" w:eastAsia="MS Mincho" w:hAnsi="Tahoma" w:cs="Tahoma"/>
      <w:sz w:val="16"/>
      <w:szCs w:val="16"/>
      <w:lang w:eastAsia="ko-KR"/>
    </w:rPr>
  </w:style>
  <w:style w:type="paragraph" w:customStyle="1" w:styleId="Table0">
    <w:name w:val="Table"/>
    <w:basedOn w:val="Normal"/>
    <w:link w:val="Table1"/>
    <w:qFormat/>
    <w:rsid w:val="00E26596"/>
    <w:pPr>
      <w:jc w:val="center"/>
    </w:pPr>
    <w:rPr>
      <w:rFonts w:ascii="Arial" w:eastAsia="SimSun" w:hAnsi="Arial" w:cs="Arial"/>
      <w:b/>
    </w:rPr>
  </w:style>
  <w:style w:type="character" w:customStyle="1" w:styleId="Table1">
    <w:name w:val="Table (文字)"/>
    <w:link w:val="Table0"/>
    <w:qFormat/>
    <w:rsid w:val="00E26596"/>
    <w:rPr>
      <w:rFonts w:ascii="Arial" w:eastAsia="SimSun" w:hAnsi="Arial" w:cs="Arial"/>
      <w:b/>
      <w:lang w:val="en-GB"/>
    </w:rPr>
  </w:style>
  <w:style w:type="character" w:customStyle="1" w:styleId="PLChar">
    <w:name w:val="PL Char"/>
    <w:link w:val="PL"/>
    <w:qFormat/>
    <w:rsid w:val="00E26596"/>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E2659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6596"/>
    <w:rPr>
      <w:rFonts w:eastAsia="Batang"/>
      <w:lang w:val="en-GB"/>
    </w:rPr>
  </w:style>
  <w:style w:type="numbering" w:customStyle="1" w:styleId="NoList42">
    <w:name w:val="No List42"/>
    <w:next w:val="NoList"/>
    <w:uiPriority w:val="99"/>
    <w:semiHidden/>
    <w:unhideWhenUsed/>
    <w:rsid w:val="00E26596"/>
  </w:style>
  <w:style w:type="numbering" w:customStyle="1" w:styleId="NoList51">
    <w:name w:val="No List51"/>
    <w:next w:val="NoList"/>
    <w:uiPriority w:val="99"/>
    <w:semiHidden/>
    <w:unhideWhenUsed/>
    <w:rsid w:val="00E26596"/>
  </w:style>
  <w:style w:type="numbering" w:customStyle="1" w:styleId="NoList211">
    <w:name w:val="No List211"/>
    <w:next w:val="NoList"/>
    <w:uiPriority w:val="99"/>
    <w:semiHidden/>
    <w:unhideWhenUsed/>
    <w:rsid w:val="00E26596"/>
  </w:style>
  <w:style w:type="numbering" w:customStyle="1" w:styleId="NoList311">
    <w:name w:val="No List311"/>
    <w:next w:val="NoList"/>
    <w:uiPriority w:val="99"/>
    <w:semiHidden/>
    <w:unhideWhenUsed/>
    <w:rsid w:val="00E26596"/>
  </w:style>
  <w:style w:type="numbering" w:customStyle="1" w:styleId="NoList411">
    <w:name w:val="No List411"/>
    <w:next w:val="NoList"/>
    <w:uiPriority w:val="99"/>
    <w:semiHidden/>
    <w:unhideWhenUsed/>
    <w:rsid w:val="00E26596"/>
  </w:style>
  <w:style w:type="numbering" w:customStyle="1" w:styleId="NoList61">
    <w:name w:val="No List61"/>
    <w:next w:val="NoList"/>
    <w:uiPriority w:val="99"/>
    <w:semiHidden/>
    <w:unhideWhenUsed/>
    <w:rsid w:val="00E26596"/>
  </w:style>
  <w:style w:type="table" w:customStyle="1" w:styleId="TableGrid41">
    <w:name w:val="Table Grid41"/>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596"/>
  </w:style>
  <w:style w:type="numbering" w:customStyle="1" w:styleId="NoList1111">
    <w:name w:val="No List1111"/>
    <w:next w:val="NoList"/>
    <w:uiPriority w:val="99"/>
    <w:semiHidden/>
    <w:unhideWhenUsed/>
    <w:rsid w:val="00E26596"/>
  </w:style>
  <w:style w:type="numbering" w:customStyle="1" w:styleId="NoList71">
    <w:name w:val="No List71"/>
    <w:next w:val="NoList"/>
    <w:uiPriority w:val="99"/>
    <w:semiHidden/>
    <w:unhideWhenUsed/>
    <w:rsid w:val="00E26596"/>
  </w:style>
  <w:style w:type="table" w:customStyle="1" w:styleId="TableGrid121">
    <w:name w:val="Table Grid1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596"/>
  </w:style>
  <w:style w:type="table" w:customStyle="1" w:styleId="TableGrid1111">
    <w:name w:val="Table Grid1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596"/>
  </w:style>
  <w:style w:type="numbering" w:customStyle="1" w:styleId="NoList321">
    <w:name w:val="No List321"/>
    <w:next w:val="NoList"/>
    <w:uiPriority w:val="99"/>
    <w:semiHidden/>
    <w:unhideWhenUsed/>
    <w:rsid w:val="00E26596"/>
  </w:style>
  <w:style w:type="paragraph" w:styleId="NoteHeading">
    <w:name w:val="Note Heading"/>
    <w:basedOn w:val="Normal"/>
    <w:next w:val="Normal"/>
    <w:link w:val="NoteHeadingChar"/>
    <w:qFormat/>
    <w:rsid w:val="00E265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596"/>
    <w:rPr>
      <w:lang w:val="en-GB" w:eastAsia="zh-CN"/>
    </w:rPr>
  </w:style>
  <w:style w:type="character" w:customStyle="1" w:styleId="1a">
    <w:name w:val="不明显参考1"/>
    <w:uiPriority w:val="31"/>
    <w:qFormat/>
    <w:rsid w:val="00E26596"/>
    <w:rPr>
      <w:smallCaps/>
      <w:color w:val="5A5A5A"/>
    </w:rPr>
  </w:style>
  <w:style w:type="paragraph" w:customStyle="1" w:styleId="114">
    <w:name w:val="修订11"/>
    <w:hidden/>
    <w:semiHidden/>
    <w:qFormat/>
    <w:rsid w:val="00E26596"/>
    <w:rPr>
      <w:rFonts w:eastAsia="Batang"/>
      <w:lang w:val="en-GB"/>
    </w:rPr>
  </w:style>
  <w:style w:type="paragraph" w:customStyle="1" w:styleId="TOC10">
    <w:name w:val="TOC 标题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E26596"/>
    <w:rPr>
      <w:rFonts w:ascii="Times New Roman" w:hAnsi="Times New Roman"/>
      <w:lang w:val="en-GB"/>
    </w:rPr>
  </w:style>
  <w:style w:type="character" w:customStyle="1" w:styleId="EXCar">
    <w:name w:val="EX Car"/>
    <w:qFormat/>
    <w:rsid w:val="00E26596"/>
    <w:rPr>
      <w:lang w:val="en-GB" w:eastAsia="en-US"/>
    </w:rPr>
  </w:style>
  <w:style w:type="character" w:customStyle="1" w:styleId="B4Char">
    <w:name w:val="B4 Char"/>
    <w:link w:val="B4"/>
    <w:qFormat/>
    <w:rsid w:val="00E26596"/>
    <w:rPr>
      <w:rFonts w:eastAsia="SimSun"/>
      <w:lang w:val="en-GB"/>
    </w:rPr>
  </w:style>
  <w:style w:type="character" w:customStyle="1" w:styleId="1b">
    <w:name w:val="明显强调1"/>
    <w:uiPriority w:val="21"/>
    <w:qFormat/>
    <w:rsid w:val="00E26596"/>
    <w:rPr>
      <w:b/>
      <w:bCs/>
      <w:i/>
      <w:iCs/>
      <w:color w:val="4F81BD"/>
    </w:rPr>
  </w:style>
  <w:style w:type="paragraph" w:customStyle="1" w:styleId="B6">
    <w:name w:val="B6"/>
    <w:basedOn w:val="B5"/>
    <w:link w:val="B6Char"/>
    <w:qFormat/>
    <w:rsid w:val="00E265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65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5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5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596"/>
    <w:rPr>
      <w:rFonts w:eastAsia="Times New Roman"/>
      <w:color w:val="FF0000"/>
      <w:lang w:val="en-GB"/>
    </w:rPr>
  </w:style>
  <w:style w:type="character" w:customStyle="1" w:styleId="B5Char">
    <w:name w:val="B5 Char"/>
    <w:link w:val="B5"/>
    <w:qFormat/>
    <w:rsid w:val="00E26596"/>
    <w:rPr>
      <w:rFonts w:eastAsia="SimSun"/>
      <w:lang w:val="en-GB"/>
    </w:rPr>
  </w:style>
  <w:style w:type="character" w:customStyle="1" w:styleId="HeadingChar">
    <w:name w:val="Heading Char"/>
    <w:link w:val="Heading"/>
    <w:qFormat/>
    <w:rsid w:val="00E26596"/>
    <w:rPr>
      <w:rFonts w:ascii="Arial" w:eastAsia="SimSun" w:hAnsi="Arial"/>
      <w:b/>
      <w:sz w:val="22"/>
    </w:rPr>
  </w:style>
  <w:style w:type="character" w:customStyle="1" w:styleId="B6Char">
    <w:name w:val="B6 Char"/>
    <w:link w:val="B6"/>
    <w:qFormat/>
    <w:rsid w:val="00E26596"/>
    <w:rPr>
      <w:rFonts w:eastAsia="Times New Roman"/>
      <w:lang w:val="en-GB" w:eastAsia="zh-CN"/>
    </w:rPr>
  </w:style>
  <w:style w:type="table" w:customStyle="1" w:styleId="TableStyle1">
    <w:name w:val="Table Style1"/>
    <w:basedOn w:val="TableNormal"/>
    <w:qFormat/>
    <w:rsid w:val="00E26596"/>
    <w:tblPr/>
  </w:style>
  <w:style w:type="paragraph" w:customStyle="1" w:styleId="tal1">
    <w:name w:val="tal"/>
    <w:basedOn w:val="Normal"/>
    <w:qFormat/>
    <w:rsid w:val="00E265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596"/>
    <w:rPr>
      <w:rFonts w:eastAsia="Batang"/>
      <w:lang w:val="en-GB"/>
    </w:rPr>
  </w:style>
  <w:style w:type="paragraph" w:customStyle="1" w:styleId="a6">
    <w:name w:val="変更箇所"/>
    <w:hidden/>
    <w:semiHidden/>
    <w:qFormat/>
    <w:rsid w:val="00E26596"/>
    <w:rPr>
      <w:lang w:val="en-GB"/>
    </w:rPr>
  </w:style>
  <w:style w:type="paragraph" w:customStyle="1" w:styleId="NB2">
    <w:name w:val="NB2"/>
    <w:basedOn w:val="ZG"/>
    <w:qFormat/>
    <w:rsid w:val="00E2659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265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6596"/>
    <w:rPr>
      <w:rFonts w:ascii="Times New Roman" w:hAnsi="Times New Roman"/>
      <w:color w:val="FF0000"/>
      <w:lang w:val="en-GB" w:eastAsia="en-US"/>
    </w:rPr>
  </w:style>
  <w:style w:type="table" w:customStyle="1" w:styleId="TableGrid6">
    <w:name w:val="Table Grid6"/>
    <w:basedOn w:val="TableNormal"/>
    <w:qFormat/>
    <w:rsid w:val="00E2659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596"/>
    <w:pPr>
      <w:keepNext/>
      <w:ind w:left="1418" w:hanging="1418"/>
    </w:pPr>
    <w:rPr>
      <w:rFonts w:eastAsia="MS Mincho"/>
      <w:noProof w:val="0"/>
      <w:lang w:val="en-US" w:eastAsia="ja-JP"/>
    </w:rPr>
  </w:style>
  <w:style w:type="paragraph" w:customStyle="1" w:styleId="Caption3">
    <w:name w:val="Caption3"/>
    <w:basedOn w:val="Normal"/>
    <w:next w:val="Normal"/>
    <w:qFormat/>
    <w:rsid w:val="00E265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5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6596"/>
    <w:pPr>
      <w:jc w:val="both"/>
    </w:pPr>
    <w:rPr>
      <w:rFonts w:ascii="SimSun" w:eastAsia="SimSun" w:hAnsi="SimSun" w:cs="SimSun"/>
      <w:kern w:val="2"/>
      <w:sz w:val="21"/>
      <w:szCs w:val="21"/>
      <w:lang w:eastAsia="zh-CN"/>
    </w:rPr>
  </w:style>
  <w:style w:type="paragraph" w:customStyle="1" w:styleId="font5">
    <w:name w:val="font5"/>
    <w:basedOn w:val="Normal"/>
    <w:qFormat/>
    <w:rsid w:val="00E26596"/>
    <w:pPr>
      <w:spacing w:before="100" w:beforeAutospacing="1" w:after="100" w:afterAutospacing="1"/>
    </w:pPr>
    <w:rPr>
      <w:rFonts w:ascii="Arial" w:hAnsi="Arial" w:cs="Arial"/>
      <w:color w:val="000000"/>
      <w:sz w:val="18"/>
      <w:szCs w:val="18"/>
      <w:lang w:val="fi-FI" w:eastAsia="fi-FI"/>
    </w:rPr>
  </w:style>
  <w:style w:type="paragraph" w:customStyle="1" w:styleId="xl68">
    <w:name w:val="xl68"/>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E2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659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659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659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596"/>
  </w:style>
  <w:style w:type="table" w:customStyle="1" w:styleId="TableGrid9">
    <w:name w:val="Table Grid9"/>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596"/>
    <w:rPr>
      <w:b/>
      <w:bCs/>
      <w:i/>
      <w:iCs/>
      <w:color w:val="4F81BD"/>
    </w:rPr>
  </w:style>
  <w:style w:type="table" w:customStyle="1" w:styleId="TableGrid13">
    <w:name w:val="Table Grid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65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6596"/>
    <w:rPr>
      <w:b/>
      <w:lang w:val="en-GB" w:eastAsia="en-US" w:bidi="ar-SA"/>
    </w:rPr>
  </w:style>
  <w:style w:type="table" w:customStyle="1" w:styleId="TableGrid22">
    <w:name w:val="Table Grid22"/>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65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6596"/>
    <w:rPr>
      <w:rFonts w:ascii="Courier New" w:hAnsi="Courier New"/>
      <w:lang w:val="en-GB" w:eastAsia="x-none"/>
    </w:rPr>
  </w:style>
  <w:style w:type="numbering" w:customStyle="1" w:styleId="NoList13">
    <w:name w:val="No List13"/>
    <w:next w:val="NoList"/>
    <w:uiPriority w:val="99"/>
    <w:semiHidden/>
    <w:unhideWhenUsed/>
    <w:rsid w:val="00E26596"/>
  </w:style>
  <w:style w:type="numbering" w:customStyle="1" w:styleId="NoList23">
    <w:name w:val="No List23"/>
    <w:next w:val="NoList"/>
    <w:uiPriority w:val="99"/>
    <w:semiHidden/>
    <w:unhideWhenUsed/>
    <w:rsid w:val="00E26596"/>
  </w:style>
  <w:style w:type="table" w:customStyle="1" w:styleId="TableGrid42">
    <w:name w:val="Table Grid4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596"/>
  </w:style>
  <w:style w:type="table" w:customStyle="1" w:styleId="TableGrid51">
    <w:name w:val="Table Grid5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596"/>
  </w:style>
  <w:style w:type="table" w:customStyle="1" w:styleId="TableGrid61">
    <w:name w:val="Table Grid6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596"/>
  </w:style>
  <w:style w:type="numbering" w:customStyle="1" w:styleId="NoList62">
    <w:name w:val="No List62"/>
    <w:next w:val="NoList"/>
    <w:uiPriority w:val="99"/>
    <w:semiHidden/>
    <w:unhideWhenUsed/>
    <w:rsid w:val="00E26596"/>
  </w:style>
  <w:style w:type="numbering" w:customStyle="1" w:styleId="NoList72">
    <w:name w:val="No List72"/>
    <w:next w:val="NoList"/>
    <w:uiPriority w:val="99"/>
    <w:semiHidden/>
    <w:unhideWhenUsed/>
    <w:rsid w:val="00E26596"/>
  </w:style>
  <w:style w:type="numbering" w:customStyle="1" w:styleId="NoList81">
    <w:name w:val="No List81"/>
    <w:next w:val="NoList"/>
    <w:uiPriority w:val="99"/>
    <w:semiHidden/>
    <w:unhideWhenUsed/>
    <w:rsid w:val="00E26596"/>
  </w:style>
  <w:style w:type="table" w:customStyle="1" w:styleId="TableGrid71">
    <w:name w:val="Table Grid71"/>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596"/>
  </w:style>
  <w:style w:type="table" w:customStyle="1" w:styleId="TableGrid81">
    <w:name w:val="Table Grid81"/>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6596"/>
    <w:tblPr/>
  </w:style>
  <w:style w:type="table" w:customStyle="1" w:styleId="Tabellengitternetz112">
    <w:name w:val="Tabellengitternetz1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596"/>
  </w:style>
  <w:style w:type="numbering" w:customStyle="1" w:styleId="NoList212">
    <w:name w:val="No List212"/>
    <w:next w:val="NoList"/>
    <w:uiPriority w:val="99"/>
    <w:semiHidden/>
    <w:unhideWhenUsed/>
    <w:rsid w:val="00E26596"/>
  </w:style>
  <w:style w:type="table" w:customStyle="1" w:styleId="TableGrid411">
    <w:name w:val="Table Grid41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596"/>
  </w:style>
  <w:style w:type="numbering" w:customStyle="1" w:styleId="NoList412">
    <w:name w:val="No List412"/>
    <w:next w:val="NoList"/>
    <w:uiPriority w:val="99"/>
    <w:semiHidden/>
    <w:unhideWhenUsed/>
    <w:rsid w:val="00E26596"/>
  </w:style>
  <w:style w:type="numbering" w:customStyle="1" w:styleId="NoList511">
    <w:name w:val="No List511"/>
    <w:next w:val="NoList"/>
    <w:uiPriority w:val="99"/>
    <w:semiHidden/>
    <w:unhideWhenUsed/>
    <w:rsid w:val="00E26596"/>
  </w:style>
  <w:style w:type="numbering" w:customStyle="1" w:styleId="NoList611">
    <w:name w:val="No List611"/>
    <w:next w:val="NoList"/>
    <w:uiPriority w:val="99"/>
    <w:semiHidden/>
    <w:unhideWhenUsed/>
    <w:rsid w:val="00E26596"/>
  </w:style>
  <w:style w:type="numbering" w:customStyle="1" w:styleId="NoList711">
    <w:name w:val="No List711"/>
    <w:next w:val="NoList"/>
    <w:uiPriority w:val="99"/>
    <w:semiHidden/>
    <w:unhideWhenUsed/>
    <w:rsid w:val="00E26596"/>
  </w:style>
  <w:style w:type="numbering" w:customStyle="1" w:styleId="NoList811">
    <w:name w:val="No List811"/>
    <w:next w:val="NoList"/>
    <w:uiPriority w:val="99"/>
    <w:semiHidden/>
    <w:unhideWhenUsed/>
    <w:rsid w:val="00E26596"/>
  </w:style>
  <w:style w:type="numbering" w:customStyle="1" w:styleId="NoList91">
    <w:name w:val="No List91"/>
    <w:next w:val="NoList"/>
    <w:uiPriority w:val="99"/>
    <w:semiHidden/>
    <w:unhideWhenUsed/>
    <w:rsid w:val="00E26596"/>
  </w:style>
  <w:style w:type="table" w:customStyle="1" w:styleId="TableGrid76">
    <w:name w:val="Table Grid76"/>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6596"/>
  </w:style>
  <w:style w:type="paragraph" w:customStyle="1" w:styleId="Figuretitle0">
    <w:name w:val="Figure_title"/>
    <w:basedOn w:val="Normal"/>
    <w:next w:val="Normal"/>
    <w:qFormat/>
    <w:rsid w:val="00E265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65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6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65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65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65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659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6596"/>
    <w:pPr>
      <w:suppressAutoHyphens/>
      <w:autoSpaceDN w:val="0"/>
      <w:spacing w:after="0"/>
      <w:jc w:val="both"/>
    </w:pPr>
    <w:rPr>
      <w:rFonts w:eastAsia="Batang"/>
    </w:rPr>
  </w:style>
  <w:style w:type="numbering" w:customStyle="1" w:styleId="LFO19">
    <w:name w:val="LFO19"/>
    <w:basedOn w:val="NoList"/>
    <w:rsid w:val="00E26596"/>
    <w:pPr>
      <w:numPr>
        <w:numId w:val="19"/>
      </w:numPr>
    </w:pPr>
  </w:style>
  <w:style w:type="paragraph" w:customStyle="1" w:styleId="enumlev3">
    <w:name w:val="enumlev3"/>
    <w:basedOn w:val="enumlev2"/>
    <w:qFormat/>
    <w:rsid w:val="00E2659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eastAsia="en-US"/>
    </w:rPr>
  </w:style>
  <w:style w:type="character" w:customStyle="1" w:styleId="st">
    <w:name w:val="st"/>
    <w:basedOn w:val="DefaultParagraphFont"/>
    <w:qFormat/>
    <w:rsid w:val="00E26596"/>
  </w:style>
  <w:style w:type="paragraph" w:customStyle="1" w:styleId="Heading">
    <w:name w:val="Heading"/>
    <w:next w:val="Normal"/>
    <w:link w:val="HeadingChar"/>
    <w:qFormat/>
    <w:rsid w:val="00E26596"/>
    <w:pPr>
      <w:spacing w:before="360"/>
      <w:ind w:left="2552"/>
    </w:pPr>
    <w:rPr>
      <w:rFonts w:ascii="Arial" w:eastAsia="SimSun" w:hAnsi="Arial"/>
      <w:b/>
      <w:sz w:val="22"/>
    </w:rPr>
  </w:style>
  <w:style w:type="paragraph" w:customStyle="1" w:styleId="tah0">
    <w:name w:val="tah"/>
    <w:basedOn w:val="Normal"/>
    <w:qFormat/>
    <w:rsid w:val="00E265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6596"/>
  </w:style>
  <w:style w:type="paragraph" w:customStyle="1" w:styleId="TdocHeader2">
    <w:name w:val="Tdoc_Header_2"/>
    <w:basedOn w:val="Normal"/>
    <w:qFormat/>
    <w:rsid w:val="00E265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596"/>
  </w:style>
  <w:style w:type="numbering" w:customStyle="1" w:styleId="LFO191">
    <w:name w:val="LFO191"/>
    <w:basedOn w:val="NoList"/>
    <w:rsid w:val="00E26596"/>
  </w:style>
  <w:style w:type="table" w:customStyle="1" w:styleId="TableGrid122">
    <w:name w:val="Table Grid122"/>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596"/>
  </w:style>
  <w:style w:type="numbering" w:customStyle="1" w:styleId="NoList1112">
    <w:name w:val="No List1112"/>
    <w:next w:val="NoList"/>
    <w:uiPriority w:val="99"/>
    <w:semiHidden/>
    <w:unhideWhenUsed/>
    <w:rsid w:val="00E26596"/>
  </w:style>
  <w:style w:type="table" w:customStyle="1" w:styleId="TableGrid221">
    <w:name w:val="Table Grid221"/>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596"/>
    <w:pPr>
      <w:keepNext/>
      <w:keepLines/>
      <w:spacing w:after="0"/>
      <w:ind w:left="851" w:hanging="851"/>
    </w:pPr>
    <w:rPr>
      <w:rFonts w:ascii="Arial" w:eastAsiaTheme="minorEastAsia" w:hAnsi="Arial"/>
      <w:sz w:val="18"/>
    </w:rPr>
  </w:style>
  <w:style w:type="numbering" w:customStyle="1" w:styleId="122">
    <w:name w:val="无列表12"/>
    <w:next w:val="NoList"/>
    <w:semiHidden/>
    <w:rsid w:val="00E26596"/>
  </w:style>
  <w:style w:type="numbering" w:customStyle="1" w:styleId="123">
    <w:name w:val="リストなし12"/>
    <w:next w:val="NoList"/>
    <w:uiPriority w:val="99"/>
    <w:semiHidden/>
    <w:unhideWhenUsed/>
    <w:rsid w:val="00E26596"/>
  </w:style>
  <w:style w:type="numbering" w:customStyle="1" w:styleId="1120">
    <w:name w:val="无列表112"/>
    <w:next w:val="NoList"/>
    <w:semiHidden/>
    <w:rsid w:val="00E26596"/>
  </w:style>
  <w:style w:type="numbering" w:customStyle="1" w:styleId="1111">
    <w:name w:val="リストなし111"/>
    <w:next w:val="NoList"/>
    <w:uiPriority w:val="99"/>
    <w:semiHidden/>
    <w:unhideWhenUsed/>
    <w:rsid w:val="00E26596"/>
  </w:style>
  <w:style w:type="numbering" w:customStyle="1" w:styleId="NoList222">
    <w:name w:val="No List222"/>
    <w:next w:val="NoList"/>
    <w:uiPriority w:val="99"/>
    <w:semiHidden/>
    <w:unhideWhenUsed/>
    <w:rsid w:val="00E26596"/>
  </w:style>
  <w:style w:type="numbering" w:customStyle="1" w:styleId="NoList322">
    <w:name w:val="No List322"/>
    <w:next w:val="NoList"/>
    <w:uiPriority w:val="99"/>
    <w:semiHidden/>
    <w:unhideWhenUsed/>
    <w:rsid w:val="00E26596"/>
  </w:style>
  <w:style w:type="numbering" w:customStyle="1" w:styleId="NoList421">
    <w:name w:val="No List421"/>
    <w:next w:val="NoList"/>
    <w:uiPriority w:val="99"/>
    <w:semiHidden/>
    <w:unhideWhenUsed/>
    <w:rsid w:val="00E26596"/>
  </w:style>
  <w:style w:type="numbering" w:customStyle="1" w:styleId="NoList2111">
    <w:name w:val="No List2111"/>
    <w:next w:val="NoList"/>
    <w:uiPriority w:val="99"/>
    <w:semiHidden/>
    <w:unhideWhenUsed/>
    <w:rsid w:val="00E26596"/>
  </w:style>
  <w:style w:type="numbering" w:customStyle="1" w:styleId="NoList3111">
    <w:name w:val="No List3111"/>
    <w:next w:val="NoList"/>
    <w:uiPriority w:val="99"/>
    <w:semiHidden/>
    <w:unhideWhenUsed/>
    <w:rsid w:val="00E26596"/>
  </w:style>
  <w:style w:type="numbering" w:customStyle="1" w:styleId="NoList4111">
    <w:name w:val="No List4111"/>
    <w:next w:val="NoList"/>
    <w:uiPriority w:val="99"/>
    <w:semiHidden/>
    <w:unhideWhenUsed/>
    <w:rsid w:val="00E26596"/>
  </w:style>
  <w:style w:type="numbering" w:customStyle="1" w:styleId="11110">
    <w:name w:val="无列表1111"/>
    <w:next w:val="NoList"/>
    <w:semiHidden/>
    <w:rsid w:val="00E26596"/>
  </w:style>
  <w:style w:type="numbering" w:customStyle="1" w:styleId="NoList11111">
    <w:name w:val="No List11111"/>
    <w:next w:val="NoList"/>
    <w:uiPriority w:val="99"/>
    <w:semiHidden/>
    <w:unhideWhenUsed/>
    <w:rsid w:val="00E26596"/>
  </w:style>
  <w:style w:type="numbering" w:customStyle="1" w:styleId="NoList1211">
    <w:name w:val="No List1211"/>
    <w:next w:val="NoList"/>
    <w:uiPriority w:val="99"/>
    <w:semiHidden/>
    <w:unhideWhenUsed/>
    <w:rsid w:val="00E26596"/>
  </w:style>
  <w:style w:type="numbering" w:customStyle="1" w:styleId="NoList2211">
    <w:name w:val="No List2211"/>
    <w:next w:val="NoList"/>
    <w:uiPriority w:val="99"/>
    <w:semiHidden/>
    <w:unhideWhenUsed/>
    <w:rsid w:val="00E26596"/>
  </w:style>
  <w:style w:type="numbering" w:customStyle="1" w:styleId="NoList3211">
    <w:name w:val="No List3211"/>
    <w:next w:val="NoList"/>
    <w:uiPriority w:val="99"/>
    <w:semiHidden/>
    <w:unhideWhenUsed/>
    <w:rsid w:val="00E26596"/>
  </w:style>
  <w:style w:type="character" w:customStyle="1" w:styleId="UnresolvedMention3">
    <w:name w:val="Unresolved Mention3"/>
    <w:basedOn w:val="DefaultParagraphFont"/>
    <w:uiPriority w:val="99"/>
    <w:unhideWhenUsed/>
    <w:qFormat/>
    <w:rsid w:val="00E26596"/>
    <w:rPr>
      <w:color w:val="605E5C"/>
      <w:shd w:val="clear" w:color="auto" w:fill="E1DFDD"/>
    </w:rPr>
  </w:style>
  <w:style w:type="numbering" w:customStyle="1" w:styleId="NoList14">
    <w:name w:val="No List14"/>
    <w:next w:val="NoList"/>
    <w:uiPriority w:val="99"/>
    <w:semiHidden/>
    <w:unhideWhenUsed/>
    <w:rsid w:val="00E26596"/>
  </w:style>
  <w:style w:type="table" w:customStyle="1" w:styleId="TableGrid10">
    <w:name w:val="Table Grid10"/>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596"/>
  </w:style>
  <w:style w:type="numbering" w:customStyle="1" w:styleId="NoList24">
    <w:name w:val="No List24"/>
    <w:next w:val="NoList"/>
    <w:uiPriority w:val="99"/>
    <w:semiHidden/>
    <w:unhideWhenUsed/>
    <w:rsid w:val="00E26596"/>
  </w:style>
  <w:style w:type="table" w:customStyle="1" w:styleId="TableGrid43">
    <w:name w:val="Table Grid4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596"/>
  </w:style>
  <w:style w:type="table" w:customStyle="1" w:styleId="TableGrid52">
    <w:name w:val="Table Grid5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596"/>
  </w:style>
  <w:style w:type="table" w:customStyle="1" w:styleId="TableGrid62">
    <w:name w:val="Table Grid6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596"/>
  </w:style>
  <w:style w:type="numbering" w:customStyle="1" w:styleId="NoList63">
    <w:name w:val="No List63"/>
    <w:next w:val="NoList"/>
    <w:uiPriority w:val="99"/>
    <w:semiHidden/>
    <w:unhideWhenUsed/>
    <w:rsid w:val="00E26596"/>
  </w:style>
  <w:style w:type="numbering" w:customStyle="1" w:styleId="NoList73">
    <w:name w:val="No List73"/>
    <w:next w:val="NoList"/>
    <w:uiPriority w:val="99"/>
    <w:semiHidden/>
    <w:unhideWhenUsed/>
    <w:rsid w:val="00E26596"/>
  </w:style>
  <w:style w:type="numbering" w:customStyle="1" w:styleId="NoList82">
    <w:name w:val="No List82"/>
    <w:next w:val="NoList"/>
    <w:uiPriority w:val="99"/>
    <w:semiHidden/>
    <w:unhideWhenUsed/>
    <w:rsid w:val="00E26596"/>
  </w:style>
  <w:style w:type="numbering" w:customStyle="1" w:styleId="NoList92">
    <w:name w:val="No List92"/>
    <w:next w:val="NoList"/>
    <w:uiPriority w:val="99"/>
    <w:semiHidden/>
    <w:unhideWhenUsed/>
    <w:rsid w:val="00E26596"/>
  </w:style>
  <w:style w:type="table" w:customStyle="1" w:styleId="TableGrid82">
    <w:name w:val="Table Grid82"/>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596"/>
  </w:style>
  <w:style w:type="numbering" w:customStyle="1" w:styleId="NoList213">
    <w:name w:val="No List213"/>
    <w:next w:val="NoList"/>
    <w:uiPriority w:val="99"/>
    <w:semiHidden/>
    <w:unhideWhenUsed/>
    <w:rsid w:val="00E26596"/>
  </w:style>
  <w:style w:type="table" w:customStyle="1" w:styleId="TableGrid412">
    <w:name w:val="Table Grid41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596"/>
  </w:style>
  <w:style w:type="numbering" w:customStyle="1" w:styleId="NoList413">
    <w:name w:val="No List413"/>
    <w:next w:val="NoList"/>
    <w:uiPriority w:val="99"/>
    <w:semiHidden/>
    <w:unhideWhenUsed/>
    <w:rsid w:val="00E26596"/>
  </w:style>
  <w:style w:type="numbering" w:customStyle="1" w:styleId="NoList512">
    <w:name w:val="No List512"/>
    <w:next w:val="NoList"/>
    <w:uiPriority w:val="99"/>
    <w:semiHidden/>
    <w:unhideWhenUsed/>
    <w:rsid w:val="00E26596"/>
  </w:style>
  <w:style w:type="numbering" w:customStyle="1" w:styleId="NoList612">
    <w:name w:val="No List612"/>
    <w:next w:val="NoList"/>
    <w:uiPriority w:val="99"/>
    <w:semiHidden/>
    <w:unhideWhenUsed/>
    <w:rsid w:val="00E26596"/>
  </w:style>
  <w:style w:type="numbering" w:customStyle="1" w:styleId="NoList712">
    <w:name w:val="No List712"/>
    <w:next w:val="NoList"/>
    <w:uiPriority w:val="99"/>
    <w:semiHidden/>
    <w:unhideWhenUsed/>
    <w:rsid w:val="00E26596"/>
  </w:style>
  <w:style w:type="numbering" w:customStyle="1" w:styleId="NoList812">
    <w:name w:val="No List812"/>
    <w:next w:val="NoList"/>
    <w:uiPriority w:val="99"/>
    <w:semiHidden/>
    <w:unhideWhenUsed/>
    <w:rsid w:val="00E26596"/>
  </w:style>
  <w:style w:type="numbering" w:customStyle="1" w:styleId="NoList911">
    <w:name w:val="No List911"/>
    <w:next w:val="NoList"/>
    <w:uiPriority w:val="99"/>
    <w:semiHidden/>
    <w:unhideWhenUsed/>
    <w:rsid w:val="00E26596"/>
  </w:style>
  <w:style w:type="numbering" w:customStyle="1" w:styleId="LFO192">
    <w:name w:val="LFO192"/>
    <w:basedOn w:val="NoList"/>
    <w:rsid w:val="00E26596"/>
  </w:style>
  <w:style w:type="numbering" w:customStyle="1" w:styleId="NoList101">
    <w:name w:val="No List101"/>
    <w:next w:val="NoList"/>
    <w:uiPriority w:val="99"/>
    <w:semiHidden/>
    <w:unhideWhenUsed/>
    <w:rsid w:val="00E26596"/>
  </w:style>
  <w:style w:type="numbering" w:customStyle="1" w:styleId="LFO1911">
    <w:name w:val="LFO1911"/>
    <w:basedOn w:val="NoList"/>
    <w:rsid w:val="00E26596"/>
  </w:style>
  <w:style w:type="table" w:customStyle="1" w:styleId="TableGrid123">
    <w:name w:val="Table Grid123"/>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596"/>
  </w:style>
  <w:style w:type="numbering" w:customStyle="1" w:styleId="NoList1113">
    <w:name w:val="No List1113"/>
    <w:next w:val="NoList"/>
    <w:uiPriority w:val="99"/>
    <w:semiHidden/>
    <w:unhideWhenUsed/>
    <w:rsid w:val="00E26596"/>
  </w:style>
  <w:style w:type="table" w:customStyle="1" w:styleId="TableGrid222">
    <w:name w:val="Table Grid222"/>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596"/>
  </w:style>
  <w:style w:type="numbering" w:customStyle="1" w:styleId="131">
    <w:name w:val="リストなし13"/>
    <w:next w:val="NoList"/>
    <w:uiPriority w:val="99"/>
    <w:semiHidden/>
    <w:unhideWhenUsed/>
    <w:rsid w:val="00E26596"/>
  </w:style>
  <w:style w:type="numbering" w:customStyle="1" w:styleId="1130">
    <w:name w:val="无列表113"/>
    <w:next w:val="NoList"/>
    <w:semiHidden/>
    <w:rsid w:val="00E26596"/>
  </w:style>
  <w:style w:type="numbering" w:customStyle="1" w:styleId="1121">
    <w:name w:val="リストなし112"/>
    <w:next w:val="NoList"/>
    <w:uiPriority w:val="99"/>
    <w:semiHidden/>
    <w:unhideWhenUsed/>
    <w:rsid w:val="00E26596"/>
  </w:style>
  <w:style w:type="numbering" w:customStyle="1" w:styleId="NoList223">
    <w:name w:val="No List223"/>
    <w:next w:val="NoList"/>
    <w:uiPriority w:val="99"/>
    <w:semiHidden/>
    <w:unhideWhenUsed/>
    <w:rsid w:val="00E26596"/>
  </w:style>
  <w:style w:type="numbering" w:customStyle="1" w:styleId="NoList323">
    <w:name w:val="No List323"/>
    <w:next w:val="NoList"/>
    <w:uiPriority w:val="99"/>
    <w:semiHidden/>
    <w:unhideWhenUsed/>
    <w:rsid w:val="00E26596"/>
  </w:style>
  <w:style w:type="numbering" w:customStyle="1" w:styleId="NoList422">
    <w:name w:val="No List422"/>
    <w:next w:val="NoList"/>
    <w:uiPriority w:val="99"/>
    <w:semiHidden/>
    <w:unhideWhenUsed/>
    <w:rsid w:val="00E26596"/>
  </w:style>
  <w:style w:type="numbering" w:customStyle="1" w:styleId="NoList2112">
    <w:name w:val="No List2112"/>
    <w:next w:val="NoList"/>
    <w:uiPriority w:val="99"/>
    <w:semiHidden/>
    <w:unhideWhenUsed/>
    <w:rsid w:val="00E26596"/>
  </w:style>
  <w:style w:type="numbering" w:customStyle="1" w:styleId="NoList3112">
    <w:name w:val="No List3112"/>
    <w:next w:val="NoList"/>
    <w:uiPriority w:val="99"/>
    <w:semiHidden/>
    <w:unhideWhenUsed/>
    <w:rsid w:val="00E26596"/>
  </w:style>
  <w:style w:type="numbering" w:customStyle="1" w:styleId="NoList4112">
    <w:name w:val="No List4112"/>
    <w:next w:val="NoList"/>
    <w:uiPriority w:val="99"/>
    <w:semiHidden/>
    <w:unhideWhenUsed/>
    <w:rsid w:val="00E26596"/>
  </w:style>
  <w:style w:type="numbering" w:customStyle="1" w:styleId="1112">
    <w:name w:val="无列表1112"/>
    <w:next w:val="NoList"/>
    <w:semiHidden/>
    <w:rsid w:val="00E26596"/>
  </w:style>
  <w:style w:type="numbering" w:customStyle="1" w:styleId="NoList11112">
    <w:name w:val="No List11112"/>
    <w:next w:val="NoList"/>
    <w:uiPriority w:val="99"/>
    <w:semiHidden/>
    <w:unhideWhenUsed/>
    <w:rsid w:val="00E26596"/>
  </w:style>
  <w:style w:type="numbering" w:customStyle="1" w:styleId="NoList1212">
    <w:name w:val="No List1212"/>
    <w:next w:val="NoList"/>
    <w:uiPriority w:val="99"/>
    <w:semiHidden/>
    <w:unhideWhenUsed/>
    <w:rsid w:val="00E26596"/>
  </w:style>
  <w:style w:type="numbering" w:customStyle="1" w:styleId="NoList2212">
    <w:name w:val="No List2212"/>
    <w:next w:val="NoList"/>
    <w:uiPriority w:val="99"/>
    <w:semiHidden/>
    <w:unhideWhenUsed/>
    <w:rsid w:val="00E26596"/>
  </w:style>
  <w:style w:type="numbering" w:customStyle="1" w:styleId="NoList3212">
    <w:name w:val="No List3212"/>
    <w:next w:val="NoList"/>
    <w:uiPriority w:val="99"/>
    <w:semiHidden/>
    <w:unhideWhenUsed/>
    <w:rsid w:val="00E26596"/>
  </w:style>
  <w:style w:type="numbering" w:customStyle="1" w:styleId="NoList16">
    <w:name w:val="No List16"/>
    <w:next w:val="NoList"/>
    <w:uiPriority w:val="99"/>
    <w:semiHidden/>
    <w:unhideWhenUsed/>
    <w:rsid w:val="00E26596"/>
  </w:style>
  <w:style w:type="table" w:customStyle="1" w:styleId="TableGrid15">
    <w:name w:val="Table Grid15"/>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596"/>
  </w:style>
  <w:style w:type="numbering" w:customStyle="1" w:styleId="NoList25">
    <w:name w:val="No List25"/>
    <w:next w:val="NoList"/>
    <w:uiPriority w:val="99"/>
    <w:semiHidden/>
    <w:unhideWhenUsed/>
    <w:rsid w:val="00E26596"/>
  </w:style>
  <w:style w:type="table" w:customStyle="1" w:styleId="TableGrid44">
    <w:name w:val="Table Grid44"/>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596"/>
  </w:style>
  <w:style w:type="table" w:customStyle="1" w:styleId="TableGrid53">
    <w:name w:val="Table Grid5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596"/>
  </w:style>
  <w:style w:type="table" w:customStyle="1" w:styleId="TableGrid63">
    <w:name w:val="Table Grid6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596"/>
  </w:style>
  <w:style w:type="numbering" w:customStyle="1" w:styleId="NoList64">
    <w:name w:val="No List64"/>
    <w:next w:val="NoList"/>
    <w:uiPriority w:val="99"/>
    <w:semiHidden/>
    <w:unhideWhenUsed/>
    <w:rsid w:val="00E26596"/>
  </w:style>
  <w:style w:type="numbering" w:customStyle="1" w:styleId="NoList74">
    <w:name w:val="No List74"/>
    <w:next w:val="NoList"/>
    <w:uiPriority w:val="99"/>
    <w:semiHidden/>
    <w:unhideWhenUsed/>
    <w:rsid w:val="00E26596"/>
  </w:style>
  <w:style w:type="numbering" w:customStyle="1" w:styleId="NoList83">
    <w:name w:val="No List83"/>
    <w:next w:val="NoList"/>
    <w:uiPriority w:val="99"/>
    <w:semiHidden/>
    <w:unhideWhenUsed/>
    <w:rsid w:val="00E26596"/>
  </w:style>
  <w:style w:type="numbering" w:customStyle="1" w:styleId="NoList93">
    <w:name w:val="No List93"/>
    <w:next w:val="NoList"/>
    <w:uiPriority w:val="99"/>
    <w:semiHidden/>
    <w:unhideWhenUsed/>
    <w:rsid w:val="00E26596"/>
  </w:style>
  <w:style w:type="table" w:customStyle="1" w:styleId="TableGrid83">
    <w:name w:val="Table Grid83"/>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596"/>
  </w:style>
  <w:style w:type="numbering" w:customStyle="1" w:styleId="NoList214">
    <w:name w:val="No List214"/>
    <w:next w:val="NoList"/>
    <w:uiPriority w:val="99"/>
    <w:semiHidden/>
    <w:unhideWhenUsed/>
    <w:rsid w:val="00E26596"/>
  </w:style>
  <w:style w:type="table" w:customStyle="1" w:styleId="TableGrid413">
    <w:name w:val="Table Grid41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596"/>
  </w:style>
  <w:style w:type="numbering" w:customStyle="1" w:styleId="NoList414">
    <w:name w:val="No List414"/>
    <w:next w:val="NoList"/>
    <w:uiPriority w:val="99"/>
    <w:semiHidden/>
    <w:unhideWhenUsed/>
    <w:rsid w:val="00E26596"/>
  </w:style>
  <w:style w:type="numbering" w:customStyle="1" w:styleId="NoList513">
    <w:name w:val="No List513"/>
    <w:next w:val="NoList"/>
    <w:uiPriority w:val="99"/>
    <w:semiHidden/>
    <w:unhideWhenUsed/>
    <w:rsid w:val="00E26596"/>
  </w:style>
  <w:style w:type="numbering" w:customStyle="1" w:styleId="NoList613">
    <w:name w:val="No List613"/>
    <w:next w:val="NoList"/>
    <w:uiPriority w:val="99"/>
    <w:semiHidden/>
    <w:unhideWhenUsed/>
    <w:rsid w:val="00E26596"/>
  </w:style>
  <w:style w:type="numbering" w:customStyle="1" w:styleId="NoList713">
    <w:name w:val="No List713"/>
    <w:next w:val="NoList"/>
    <w:uiPriority w:val="99"/>
    <w:semiHidden/>
    <w:unhideWhenUsed/>
    <w:rsid w:val="00E26596"/>
  </w:style>
  <w:style w:type="numbering" w:customStyle="1" w:styleId="NoList813">
    <w:name w:val="No List813"/>
    <w:next w:val="NoList"/>
    <w:uiPriority w:val="99"/>
    <w:semiHidden/>
    <w:unhideWhenUsed/>
    <w:rsid w:val="00E26596"/>
  </w:style>
  <w:style w:type="numbering" w:customStyle="1" w:styleId="NoList912">
    <w:name w:val="No List912"/>
    <w:next w:val="NoList"/>
    <w:uiPriority w:val="99"/>
    <w:semiHidden/>
    <w:unhideWhenUsed/>
    <w:rsid w:val="00E26596"/>
  </w:style>
  <w:style w:type="numbering" w:customStyle="1" w:styleId="LFO193">
    <w:name w:val="LFO193"/>
    <w:basedOn w:val="NoList"/>
    <w:rsid w:val="00E26596"/>
  </w:style>
  <w:style w:type="numbering" w:customStyle="1" w:styleId="NoList102">
    <w:name w:val="No List102"/>
    <w:next w:val="NoList"/>
    <w:uiPriority w:val="99"/>
    <w:semiHidden/>
    <w:unhideWhenUsed/>
    <w:rsid w:val="00E26596"/>
  </w:style>
  <w:style w:type="numbering" w:customStyle="1" w:styleId="LFO1912">
    <w:name w:val="LFO1912"/>
    <w:basedOn w:val="NoList"/>
    <w:rsid w:val="00E26596"/>
  </w:style>
  <w:style w:type="table" w:customStyle="1" w:styleId="TableGrid124">
    <w:name w:val="Table Grid124"/>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596"/>
  </w:style>
  <w:style w:type="numbering" w:customStyle="1" w:styleId="NoList1114">
    <w:name w:val="No List1114"/>
    <w:next w:val="NoList"/>
    <w:uiPriority w:val="99"/>
    <w:semiHidden/>
    <w:unhideWhenUsed/>
    <w:rsid w:val="00E26596"/>
  </w:style>
  <w:style w:type="table" w:customStyle="1" w:styleId="TableGrid223">
    <w:name w:val="Table Grid223"/>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596"/>
  </w:style>
  <w:style w:type="numbering" w:customStyle="1" w:styleId="141">
    <w:name w:val="リストなし14"/>
    <w:next w:val="NoList"/>
    <w:uiPriority w:val="99"/>
    <w:semiHidden/>
    <w:unhideWhenUsed/>
    <w:rsid w:val="00E26596"/>
  </w:style>
  <w:style w:type="numbering" w:customStyle="1" w:styleId="1140">
    <w:name w:val="无列表114"/>
    <w:next w:val="NoList"/>
    <w:semiHidden/>
    <w:rsid w:val="00E26596"/>
  </w:style>
  <w:style w:type="numbering" w:customStyle="1" w:styleId="1131">
    <w:name w:val="リストなし113"/>
    <w:next w:val="NoList"/>
    <w:uiPriority w:val="99"/>
    <w:semiHidden/>
    <w:unhideWhenUsed/>
    <w:rsid w:val="00E26596"/>
  </w:style>
  <w:style w:type="numbering" w:customStyle="1" w:styleId="NoList224">
    <w:name w:val="No List224"/>
    <w:next w:val="NoList"/>
    <w:uiPriority w:val="99"/>
    <w:semiHidden/>
    <w:unhideWhenUsed/>
    <w:rsid w:val="00E26596"/>
  </w:style>
  <w:style w:type="numbering" w:customStyle="1" w:styleId="NoList324">
    <w:name w:val="No List324"/>
    <w:next w:val="NoList"/>
    <w:uiPriority w:val="99"/>
    <w:semiHidden/>
    <w:unhideWhenUsed/>
    <w:rsid w:val="00E26596"/>
  </w:style>
  <w:style w:type="numbering" w:customStyle="1" w:styleId="NoList423">
    <w:name w:val="No List423"/>
    <w:next w:val="NoList"/>
    <w:uiPriority w:val="99"/>
    <w:semiHidden/>
    <w:unhideWhenUsed/>
    <w:rsid w:val="00E26596"/>
  </w:style>
  <w:style w:type="numbering" w:customStyle="1" w:styleId="NoList2113">
    <w:name w:val="No List2113"/>
    <w:next w:val="NoList"/>
    <w:uiPriority w:val="99"/>
    <w:semiHidden/>
    <w:unhideWhenUsed/>
    <w:rsid w:val="00E26596"/>
  </w:style>
  <w:style w:type="numbering" w:customStyle="1" w:styleId="NoList3113">
    <w:name w:val="No List3113"/>
    <w:next w:val="NoList"/>
    <w:uiPriority w:val="99"/>
    <w:semiHidden/>
    <w:unhideWhenUsed/>
    <w:rsid w:val="00E26596"/>
  </w:style>
  <w:style w:type="numbering" w:customStyle="1" w:styleId="NoList4113">
    <w:name w:val="No List4113"/>
    <w:next w:val="NoList"/>
    <w:uiPriority w:val="99"/>
    <w:semiHidden/>
    <w:unhideWhenUsed/>
    <w:rsid w:val="00E26596"/>
  </w:style>
  <w:style w:type="numbering" w:customStyle="1" w:styleId="1113">
    <w:name w:val="无列表1113"/>
    <w:next w:val="NoList"/>
    <w:semiHidden/>
    <w:rsid w:val="00E26596"/>
  </w:style>
  <w:style w:type="numbering" w:customStyle="1" w:styleId="NoList11113">
    <w:name w:val="No List11113"/>
    <w:next w:val="NoList"/>
    <w:uiPriority w:val="99"/>
    <w:semiHidden/>
    <w:unhideWhenUsed/>
    <w:rsid w:val="00E26596"/>
  </w:style>
  <w:style w:type="numbering" w:customStyle="1" w:styleId="NoList1213">
    <w:name w:val="No List1213"/>
    <w:next w:val="NoList"/>
    <w:uiPriority w:val="99"/>
    <w:semiHidden/>
    <w:unhideWhenUsed/>
    <w:rsid w:val="00E26596"/>
  </w:style>
  <w:style w:type="numbering" w:customStyle="1" w:styleId="NoList2213">
    <w:name w:val="No List2213"/>
    <w:next w:val="NoList"/>
    <w:uiPriority w:val="99"/>
    <w:semiHidden/>
    <w:unhideWhenUsed/>
    <w:rsid w:val="00E26596"/>
  </w:style>
  <w:style w:type="numbering" w:customStyle="1" w:styleId="NoList3213">
    <w:name w:val="No List3213"/>
    <w:next w:val="NoList"/>
    <w:uiPriority w:val="99"/>
    <w:semiHidden/>
    <w:unhideWhenUsed/>
    <w:rsid w:val="00E26596"/>
  </w:style>
  <w:style w:type="table" w:customStyle="1" w:styleId="1d">
    <w:name w:val="网格型1"/>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596"/>
    <w:pPr>
      <w:spacing w:after="160" w:line="259" w:lineRule="auto"/>
    </w:pPr>
    <w:rPr>
      <w:lang w:val="en-GB"/>
    </w:rPr>
  </w:style>
  <w:style w:type="character" w:customStyle="1" w:styleId="Style105">
    <w:name w:val="_Style 105"/>
    <w:uiPriority w:val="31"/>
    <w:qFormat/>
    <w:rsid w:val="00E26596"/>
    <w:rPr>
      <w:smallCaps/>
      <w:color w:val="5A5A5A"/>
    </w:rPr>
  </w:style>
  <w:style w:type="paragraph" w:customStyle="1" w:styleId="Style90">
    <w:name w:val="_Style 90"/>
    <w:uiPriority w:val="99"/>
    <w:semiHidden/>
    <w:qFormat/>
    <w:rsid w:val="00E26596"/>
    <w:pPr>
      <w:spacing w:after="160" w:line="259" w:lineRule="auto"/>
    </w:pPr>
    <w:rPr>
      <w:lang w:val="en-GB"/>
    </w:rPr>
  </w:style>
  <w:style w:type="character" w:customStyle="1" w:styleId="Style113">
    <w:name w:val="_Style 113"/>
    <w:uiPriority w:val="31"/>
    <w:qFormat/>
    <w:rsid w:val="00E26596"/>
    <w:rPr>
      <w:smallCaps/>
      <w:color w:val="5A5A5A"/>
    </w:rPr>
  </w:style>
  <w:style w:type="character" w:styleId="HTMLCode">
    <w:name w:val="HTML Code"/>
    <w:unhideWhenUsed/>
    <w:qFormat/>
    <w:rsid w:val="00E265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6596"/>
    <w:rPr>
      <w:rFonts w:ascii="Arial" w:hAnsi="Arial"/>
      <w:lang w:val="en-GB" w:eastAsia="en-US" w:bidi="ar-SA"/>
    </w:rPr>
  </w:style>
  <w:style w:type="character" w:customStyle="1" w:styleId="p1">
    <w:name w:val="p1"/>
    <w:qFormat/>
    <w:rsid w:val="00E26596"/>
  </w:style>
  <w:style w:type="character" w:customStyle="1" w:styleId="e-031">
    <w:name w:val="e-031"/>
    <w:qFormat/>
    <w:rsid w:val="00E26596"/>
    <w:rPr>
      <w:i/>
      <w:iCs/>
    </w:rPr>
  </w:style>
  <w:style w:type="paragraph" w:customStyle="1" w:styleId="Revision1">
    <w:name w:val="Revision1"/>
    <w:hidden/>
    <w:uiPriority w:val="99"/>
    <w:semiHidden/>
    <w:qFormat/>
    <w:rsid w:val="00E26596"/>
    <w:rPr>
      <w:rFonts w:eastAsia="Batang"/>
      <w:lang w:val="en-GB"/>
    </w:rPr>
  </w:style>
  <w:style w:type="character" w:customStyle="1" w:styleId="hps">
    <w:name w:val="hps"/>
    <w:qFormat/>
    <w:rsid w:val="00E26596"/>
  </w:style>
  <w:style w:type="character" w:customStyle="1" w:styleId="IntenseEmphasis1">
    <w:name w:val="Intense Emphasis1"/>
    <w:basedOn w:val="DefaultParagraphFont"/>
    <w:uiPriority w:val="21"/>
    <w:qFormat/>
    <w:rsid w:val="00E26596"/>
    <w:rPr>
      <w:b/>
      <w:bCs/>
      <w:i/>
      <w:iCs/>
      <w:color w:val="4F81BD"/>
    </w:rPr>
  </w:style>
  <w:style w:type="character" w:customStyle="1" w:styleId="EditorsNoteChar1">
    <w:name w:val="Editor's Note Char1"/>
    <w:qFormat/>
    <w:rsid w:val="00E26596"/>
    <w:rPr>
      <w:rFonts w:ascii="Times New Roman" w:hAnsi="Times New Roman"/>
      <w:color w:val="FF0000"/>
      <w:lang w:val="en-GB" w:eastAsia="en-US"/>
    </w:rPr>
  </w:style>
  <w:style w:type="paragraph" w:customStyle="1" w:styleId="1114">
    <w:name w:val="修订111"/>
    <w:hidden/>
    <w:uiPriority w:val="99"/>
    <w:semiHidden/>
    <w:qFormat/>
    <w:rsid w:val="00E26596"/>
    <w:rPr>
      <w:rFonts w:eastAsia="Batang"/>
      <w:lang w:val="en-GB"/>
    </w:rPr>
  </w:style>
  <w:style w:type="character" w:customStyle="1" w:styleId="TAHChar">
    <w:name w:val="TAH Char"/>
    <w:qFormat/>
    <w:locked/>
    <w:rsid w:val="00E26596"/>
    <w:rPr>
      <w:rFonts w:ascii="Arial" w:hAnsi="Arial" w:cs="Arial"/>
      <w:b/>
      <w:sz w:val="18"/>
      <w:lang w:val="en-GB"/>
    </w:rPr>
  </w:style>
  <w:style w:type="character" w:customStyle="1" w:styleId="IntenseEmphasis2">
    <w:name w:val="Intense Emphasis2"/>
    <w:uiPriority w:val="21"/>
    <w:qFormat/>
    <w:rsid w:val="00E26596"/>
    <w:rPr>
      <w:b/>
      <w:bCs/>
      <w:i/>
      <w:iCs/>
      <w:color w:val="4F81BD"/>
    </w:rPr>
  </w:style>
  <w:style w:type="paragraph" w:customStyle="1" w:styleId="TOCHeading1">
    <w:name w:val="TOC Heading1"/>
    <w:basedOn w:val="Heading1"/>
    <w:next w:val="Normal"/>
    <w:uiPriority w:val="39"/>
    <w:unhideWhenUsed/>
    <w:qFormat/>
    <w:rsid w:val="00E26596"/>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26596"/>
  </w:style>
  <w:style w:type="character" w:customStyle="1" w:styleId="search-word-mail">
    <w:name w:val="search-word-mail"/>
    <w:qFormat/>
    <w:rsid w:val="00E26596"/>
  </w:style>
  <w:style w:type="character" w:customStyle="1" w:styleId="SubtleReference1">
    <w:name w:val="Subtle Reference1"/>
    <w:uiPriority w:val="31"/>
    <w:qFormat/>
    <w:rsid w:val="00E26596"/>
    <w:rPr>
      <w:smallCaps/>
      <w:color w:val="5A5A5A"/>
    </w:rPr>
  </w:style>
  <w:style w:type="character" w:customStyle="1" w:styleId="Char11">
    <w:name w:val="脚注文本 Char1"/>
    <w:aliases w:val="footnote text41 Char1"/>
    <w:basedOn w:val="DefaultParagraphFont"/>
    <w:semiHidden/>
    <w:qFormat/>
    <w:rsid w:val="00E26596"/>
    <w:rPr>
      <w:rFonts w:ascii="Times New Roman" w:eastAsia="Times New Roman" w:hAnsi="Times New Roman"/>
      <w:sz w:val="18"/>
      <w:szCs w:val="18"/>
      <w:lang w:val="en-GB" w:eastAsia="en-GB"/>
    </w:rPr>
  </w:style>
  <w:style w:type="character" w:customStyle="1" w:styleId="1e">
    <w:name w:val="未处理的提及1"/>
    <w:basedOn w:val="DefaultParagraphFont"/>
    <w:uiPriority w:val="99"/>
    <w:semiHidden/>
    <w:qFormat/>
    <w:rsid w:val="00E26596"/>
    <w:rPr>
      <w:color w:val="605E5C"/>
      <w:shd w:val="clear" w:color="auto" w:fill="E1DFDD"/>
    </w:rPr>
  </w:style>
  <w:style w:type="character" w:customStyle="1" w:styleId="a7">
    <w:name w:val="首标题"/>
    <w:qFormat/>
    <w:rsid w:val="00E26596"/>
    <w:rPr>
      <w:rFonts w:ascii="Arial" w:eastAsia="SimSun" w:hAnsi="Arial"/>
      <w:sz w:val="24"/>
      <w:lang w:val="en-US" w:eastAsia="zh-CN" w:bidi="ar-SA"/>
    </w:rPr>
  </w:style>
  <w:style w:type="character" w:customStyle="1" w:styleId="B1Car">
    <w:name w:val="B1+ Car"/>
    <w:link w:val="B11"/>
    <w:qFormat/>
    <w:rsid w:val="00E26596"/>
    <w:rPr>
      <w:rFonts w:eastAsia="SimSun"/>
      <w:lang w:val="en-GB"/>
    </w:rPr>
  </w:style>
  <w:style w:type="character" w:customStyle="1" w:styleId="UnresolvedMention4">
    <w:name w:val="Unresolved Mention4"/>
    <w:basedOn w:val="DefaultParagraphFont"/>
    <w:uiPriority w:val="99"/>
    <w:unhideWhenUsed/>
    <w:qFormat/>
    <w:rsid w:val="00E26596"/>
    <w:rPr>
      <w:color w:val="605E5C"/>
      <w:shd w:val="clear" w:color="auto" w:fill="E1DFDD"/>
    </w:rPr>
  </w:style>
  <w:style w:type="paragraph" w:customStyle="1" w:styleId="Style86">
    <w:name w:val="_Style 86"/>
    <w:uiPriority w:val="99"/>
    <w:semiHidden/>
    <w:qFormat/>
    <w:rsid w:val="00E26596"/>
    <w:pPr>
      <w:spacing w:after="160" w:line="259" w:lineRule="auto"/>
    </w:pPr>
    <w:rPr>
      <w:lang w:val="en-GB"/>
    </w:rPr>
  </w:style>
  <w:style w:type="paragraph" w:customStyle="1" w:styleId="tac00">
    <w:name w:val="tac0"/>
    <w:basedOn w:val="Normal"/>
    <w:qFormat/>
    <w:rsid w:val="00E26596"/>
    <w:pPr>
      <w:keepNext/>
      <w:spacing w:after="0"/>
      <w:jc w:val="center"/>
    </w:pPr>
    <w:rPr>
      <w:rFonts w:ascii="Arial" w:eastAsia="Calibri" w:hAnsi="Arial" w:cs="Arial"/>
      <w:lang w:val="fi-FI" w:eastAsia="fi-FI"/>
    </w:rPr>
  </w:style>
  <w:style w:type="paragraph" w:customStyle="1" w:styleId="tah00">
    <w:name w:val="tah0"/>
    <w:basedOn w:val="Normal"/>
    <w:qFormat/>
    <w:rsid w:val="00E265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6596"/>
    <w:pPr>
      <w:overflowPunct w:val="0"/>
      <w:autoSpaceDE w:val="0"/>
      <w:autoSpaceDN w:val="0"/>
      <w:adjustRightInd w:val="0"/>
      <w:textAlignment w:val="baseline"/>
    </w:pPr>
    <w:rPr>
      <w:lang w:eastAsia="en-GB"/>
    </w:rPr>
  </w:style>
  <w:style w:type="character" w:customStyle="1" w:styleId="23">
    <w:name w:val="明显强调2"/>
    <w:uiPriority w:val="21"/>
    <w:qFormat/>
    <w:rsid w:val="00E26596"/>
    <w:rPr>
      <w:b/>
      <w:bCs/>
      <w:i/>
      <w:iCs/>
      <w:color w:val="4F81BD"/>
    </w:rPr>
  </w:style>
  <w:style w:type="paragraph" w:customStyle="1" w:styleId="124">
    <w:name w:val="修订12"/>
    <w:hidden/>
    <w:semiHidden/>
    <w:qFormat/>
    <w:rsid w:val="00E26596"/>
    <w:rPr>
      <w:rFonts w:eastAsia="Batang"/>
      <w:lang w:val="en-GB"/>
    </w:rPr>
  </w:style>
  <w:style w:type="paragraph" w:styleId="MacroText">
    <w:name w:val="macro"/>
    <w:link w:val="MacroTextChar"/>
    <w:uiPriority w:val="99"/>
    <w:qFormat/>
    <w:rsid w:val="00E26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E26596"/>
    <w:rPr>
      <w:rFonts w:ascii="Courier New" w:eastAsia="SimSun" w:hAnsi="Courier New"/>
      <w:kern w:val="2"/>
      <w:sz w:val="24"/>
      <w:lang w:eastAsia="zh-CN"/>
    </w:rPr>
  </w:style>
  <w:style w:type="paragraph" w:styleId="Index8">
    <w:name w:val="index 8"/>
    <w:basedOn w:val="Normal"/>
    <w:next w:val="Normal"/>
    <w:uiPriority w:val="99"/>
    <w:qFormat/>
    <w:rsid w:val="00E2659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2659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2659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2659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2659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2659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2659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26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26596"/>
    <w:rPr>
      <w:rFonts w:eastAsia="SimSun"/>
      <w:sz w:val="21"/>
      <w:szCs w:val="22"/>
      <w:lang w:val="en-GB" w:eastAsia="zh-CN"/>
    </w:rPr>
  </w:style>
  <w:style w:type="character" w:customStyle="1" w:styleId="a9">
    <w:name w:val="文稿抬头"/>
    <w:qFormat/>
    <w:rsid w:val="00E26596"/>
    <w:rPr>
      <w:rFonts w:eastAsia="MS Mincho"/>
      <w:b/>
      <w:bCs/>
      <w:sz w:val="24"/>
    </w:rPr>
  </w:style>
  <w:style w:type="paragraph" w:customStyle="1" w:styleId="Revisin">
    <w:name w:val="Revisión"/>
    <w:hidden/>
    <w:uiPriority w:val="99"/>
    <w:semiHidden/>
    <w:qFormat/>
    <w:rsid w:val="00E26596"/>
    <w:pPr>
      <w:spacing w:before="180" w:after="180"/>
      <w:ind w:left="1134" w:hanging="1134"/>
      <w:jc w:val="both"/>
    </w:pPr>
    <w:rPr>
      <w:rFonts w:eastAsia="SimSun"/>
      <w:lang w:val="en-GB"/>
    </w:rPr>
  </w:style>
  <w:style w:type="paragraph" w:customStyle="1" w:styleId="aa">
    <w:name w:val="文稿标题"/>
    <w:basedOn w:val="Normal"/>
    <w:uiPriority w:val="99"/>
    <w:qFormat/>
    <w:rsid w:val="00E26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26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26596"/>
    <w:rPr>
      <w:lang w:val="it-IT" w:eastAsia="en-GB"/>
    </w:rPr>
  </w:style>
  <w:style w:type="paragraph" w:customStyle="1" w:styleId="Doc-text2">
    <w:name w:val="Doc-text2"/>
    <w:basedOn w:val="Normal"/>
    <w:link w:val="Doc-text2Char"/>
    <w:qFormat/>
    <w:rsid w:val="00E265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6596"/>
    <w:rPr>
      <w:rFonts w:ascii="Arial" w:hAnsi="Arial"/>
      <w:szCs w:val="24"/>
      <w:lang w:val="en-GB" w:eastAsia="en-GB"/>
    </w:rPr>
  </w:style>
  <w:style w:type="paragraph" w:customStyle="1" w:styleId="Doc-titleJK">
    <w:name w:val="Doc-title_JK"/>
    <w:basedOn w:val="Normal"/>
    <w:next w:val="Doc-text2JK"/>
    <w:link w:val="Doc-titleJKChar"/>
    <w:qFormat/>
    <w:rsid w:val="00E2659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2659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26596"/>
    <w:rPr>
      <w:szCs w:val="24"/>
      <w:lang w:val="en-GB" w:eastAsia="en-GB"/>
    </w:rPr>
  </w:style>
  <w:style w:type="character" w:customStyle="1" w:styleId="Doc-titleJKChar">
    <w:name w:val="Doc-title_JK Char"/>
    <w:link w:val="Doc-titleJK"/>
    <w:qFormat/>
    <w:rsid w:val="00E26596"/>
    <w:rPr>
      <w:color w:val="0000FF"/>
      <w:szCs w:val="24"/>
      <w:lang w:val="en-GB" w:eastAsia="en-GB"/>
    </w:rPr>
  </w:style>
  <w:style w:type="paragraph" w:customStyle="1" w:styleId="1">
    <w:name w:val="样式 标题 1 + 小三"/>
    <w:basedOn w:val="Heading1"/>
    <w:uiPriority w:val="99"/>
    <w:qFormat/>
    <w:rsid w:val="00E26596"/>
    <w:pPr>
      <w:numPr>
        <w:numId w:val="20"/>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E26596"/>
    <w:pPr>
      <w:jc w:val="center"/>
    </w:pPr>
    <w:rPr>
      <w:rFonts w:eastAsia="SimSun"/>
    </w:rPr>
  </w:style>
  <w:style w:type="paragraph" w:customStyle="1" w:styleId="Title2">
    <w:name w:val="Title 2"/>
    <w:basedOn w:val="Normal0"/>
    <w:next w:val="Title"/>
    <w:uiPriority w:val="99"/>
    <w:qFormat/>
    <w:rsid w:val="00E26596"/>
    <w:pPr>
      <w:spacing w:before="120" w:after="120"/>
    </w:pPr>
    <w:rPr>
      <w:rFonts w:ascii="Book Antiqua" w:hAnsi="Book Antiqua"/>
      <w:b/>
    </w:rPr>
  </w:style>
  <w:style w:type="paragraph" w:customStyle="1" w:styleId="abstract">
    <w:name w:val="abstract"/>
    <w:basedOn w:val="Normal"/>
    <w:next w:val="Normal"/>
    <w:uiPriority w:val="99"/>
    <w:qFormat/>
    <w:rsid w:val="00E2659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2659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2659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26596"/>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6596"/>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6596"/>
  </w:style>
  <w:style w:type="paragraph" w:customStyle="1" w:styleId="2ChapterXXStatementh22Header2l2Level2Headhea">
    <w:name w:val="样式 标题 2Chapter X.X. Statementh22Header 2l2Level 2 Headhea..."/>
    <w:basedOn w:val="Heading2"/>
    <w:uiPriority w:val="99"/>
    <w:qFormat/>
    <w:rsid w:val="00E26596"/>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6596"/>
    <w:pPr>
      <w:keepNext/>
      <w:widowControl w:val="0"/>
      <w:numPr>
        <w:ilvl w:val="0"/>
        <w:numId w:val="0"/>
      </w:numPr>
      <w:tabs>
        <w:tab w:val="left" w:pos="864"/>
      </w:tabs>
      <w:spacing w:beforeLines="25" w:beforeAutospacing="0"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2659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2659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2659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6596"/>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26596"/>
    <w:pPr>
      <w:keepNext/>
      <w:numPr>
        <w:numId w:val="2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265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26596"/>
    <w:rPr>
      <w:sz w:val="24"/>
      <w:lang w:val="en-US" w:eastAsia="en-US"/>
    </w:rPr>
  </w:style>
  <w:style w:type="character" w:customStyle="1" w:styleId="TableNo0">
    <w:name w:val="Table_No Знак"/>
    <w:link w:val="TableNo"/>
    <w:qFormat/>
    <w:locked/>
    <w:rsid w:val="00E26596"/>
    <w:rPr>
      <w:rFonts w:eastAsiaTheme="minorEastAsia"/>
      <w:caps/>
      <w:lang w:val="en-GB"/>
    </w:rPr>
  </w:style>
  <w:style w:type="paragraph" w:customStyle="1" w:styleId="Agreement">
    <w:name w:val="Agreement"/>
    <w:basedOn w:val="Normal"/>
    <w:next w:val="Normal"/>
    <w:uiPriority w:val="99"/>
    <w:qFormat/>
    <w:rsid w:val="00E26596"/>
    <w:pPr>
      <w:numPr>
        <w:numId w:val="2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6596"/>
    <w:rPr>
      <w:rFonts w:ascii="Arial" w:hAnsi="Arial" w:cs="Arial"/>
      <w:b/>
      <w:szCs w:val="24"/>
    </w:rPr>
  </w:style>
  <w:style w:type="paragraph" w:customStyle="1" w:styleId="EmailDiscussion">
    <w:name w:val="EmailDiscussion"/>
    <w:basedOn w:val="Normal"/>
    <w:next w:val="Normal"/>
    <w:link w:val="EmailDiscussionChar"/>
    <w:uiPriority w:val="99"/>
    <w:qFormat/>
    <w:rsid w:val="00E26596"/>
    <w:pPr>
      <w:numPr>
        <w:numId w:val="23"/>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E2659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26596"/>
    <w:rPr>
      <w:rFonts w:asciiTheme="minorHAnsi" w:eastAsiaTheme="minorEastAsia" w:hAnsiTheme="minorHAnsi" w:cstheme="minorBidi"/>
      <w:kern w:val="2"/>
      <w:sz w:val="18"/>
      <w:szCs w:val="18"/>
    </w:rPr>
  </w:style>
  <w:style w:type="character" w:customStyle="1" w:styleId="font11">
    <w:name w:val="font11"/>
    <w:basedOn w:val="DefaultParagraphFont"/>
    <w:qFormat/>
    <w:rsid w:val="00E26596"/>
    <w:rPr>
      <w:rFonts w:ascii="Arial" w:hAnsi="Arial" w:cs="Arial" w:hint="default"/>
      <w:color w:val="000000"/>
      <w:sz w:val="18"/>
      <w:szCs w:val="18"/>
      <w:u w:val="none"/>
      <w:vertAlign w:val="superscript"/>
    </w:rPr>
  </w:style>
  <w:style w:type="character" w:customStyle="1" w:styleId="font31">
    <w:name w:val="font31"/>
    <w:basedOn w:val="DefaultParagraphFont"/>
    <w:qFormat/>
    <w:rsid w:val="00E26596"/>
    <w:rPr>
      <w:rFonts w:ascii="Arial" w:hAnsi="Arial" w:cs="Arial" w:hint="default"/>
      <w:color w:val="000000"/>
      <w:sz w:val="18"/>
      <w:szCs w:val="18"/>
      <w:u w:val="none"/>
    </w:rPr>
  </w:style>
  <w:style w:type="character" w:customStyle="1" w:styleId="font21">
    <w:name w:val="font21"/>
    <w:basedOn w:val="DefaultParagraphFont"/>
    <w:qFormat/>
    <w:rsid w:val="00E26596"/>
    <w:rPr>
      <w:rFonts w:ascii="Arial" w:hAnsi="Arial" w:cs="Arial" w:hint="default"/>
      <w:color w:val="000000"/>
      <w:sz w:val="18"/>
      <w:szCs w:val="18"/>
      <w:u w:val="none"/>
    </w:rPr>
  </w:style>
  <w:style w:type="character" w:customStyle="1" w:styleId="font41">
    <w:name w:val="font41"/>
    <w:basedOn w:val="DefaultParagraphFont"/>
    <w:qFormat/>
    <w:rsid w:val="00E26596"/>
    <w:rPr>
      <w:rFonts w:ascii="Arial" w:hAnsi="Arial" w:cs="Arial" w:hint="default"/>
      <w:color w:val="000000"/>
      <w:sz w:val="18"/>
      <w:szCs w:val="18"/>
      <w:u w:val="none"/>
    </w:rPr>
  </w:style>
  <w:style w:type="table" w:styleId="TableGrid17">
    <w:name w:val="Table Grid 1"/>
    <w:basedOn w:val="TableNormal"/>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6596"/>
    <w:rPr>
      <w:rFonts w:ascii="CG Times (WN)" w:eastAsia="Times New Roman" w:hAnsi="CG Times (WN)"/>
      <w:lang w:val="en-GB"/>
    </w:rPr>
  </w:style>
  <w:style w:type="character" w:customStyle="1" w:styleId="Style115">
    <w:name w:val="_Style 115"/>
    <w:uiPriority w:val="31"/>
    <w:qFormat/>
    <w:rsid w:val="00E26596"/>
    <w:rPr>
      <w:smallCaps/>
      <w:color w:val="5A5A5A"/>
    </w:rPr>
  </w:style>
  <w:style w:type="table" w:customStyle="1" w:styleId="115">
    <w:name w:val="网格型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6596"/>
    <w:rPr>
      <w:lang w:eastAsia="zh-CN"/>
    </w:rPr>
    <w:tblPr/>
  </w:style>
  <w:style w:type="table" w:customStyle="1" w:styleId="TableGrid54">
    <w:name w:val="Table Grid54"/>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6596"/>
    <w:rPr>
      <w:lang w:eastAsia="zh-CN"/>
    </w:rPr>
    <w:tblPr/>
  </w:style>
  <w:style w:type="table" w:customStyle="1" w:styleId="TableGrid511">
    <w:name w:val="Table Grid5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6596"/>
    <w:rPr>
      <w:rFonts w:eastAsia="Batang"/>
      <w:lang w:val="en-GB"/>
    </w:rPr>
  </w:style>
  <w:style w:type="paragraph" w:customStyle="1" w:styleId="Style91">
    <w:name w:val="_Style 91"/>
    <w:uiPriority w:val="99"/>
    <w:semiHidden/>
    <w:qFormat/>
    <w:rsid w:val="00E26596"/>
    <w:pPr>
      <w:spacing w:after="160" w:line="259" w:lineRule="auto"/>
    </w:pPr>
    <w:rPr>
      <w:rFonts w:ascii="CG Times (WN)" w:eastAsia="Times New Roman" w:hAnsi="CG Times (WN)"/>
      <w:lang w:val="en-GB"/>
    </w:rPr>
  </w:style>
  <w:style w:type="character" w:customStyle="1" w:styleId="Style104">
    <w:name w:val="_Style 104"/>
    <w:uiPriority w:val="31"/>
    <w:qFormat/>
    <w:rsid w:val="00E26596"/>
    <w:rPr>
      <w:smallCaps/>
      <w:color w:val="5A5A5A"/>
    </w:rPr>
  </w:style>
  <w:style w:type="table" w:customStyle="1" w:styleId="TableGrid91">
    <w:name w:val="Table Grid9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65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E26596"/>
    <w:pPr>
      <w:spacing w:after="160" w:line="259" w:lineRule="auto"/>
    </w:pPr>
    <w:rPr>
      <w:lang w:val="en-GB"/>
    </w:rPr>
  </w:style>
  <w:style w:type="paragraph" w:customStyle="1" w:styleId="1f">
    <w:name w:val="変更箇所1"/>
    <w:semiHidden/>
    <w:qFormat/>
    <w:rsid w:val="00E26596"/>
    <w:pPr>
      <w:autoSpaceDN w:val="0"/>
    </w:pPr>
    <w:rPr>
      <w:lang w:val="en-GB"/>
    </w:rPr>
  </w:style>
  <w:style w:type="paragraph" w:customStyle="1" w:styleId="25">
    <w:name w:val="変更箇所2"/>
    <w:semiHidden/>
    <w:qFormat/>
    <w:rsid w:val="00E26596"/>
    <w:pPr>
      <w:autoSpaceDN w:val="0"/>
    </w:pPr>
    <w:rPr>
      <w:lang w:val="en-GB"/>
    </w:rPr>
  </w:style>
  <w:style w:type="table" w:customStyle="1" w:styleId="230">
    <w:name w:val="古典型 2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2659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26596"/>
    <w:rPr>
      <w:smallCaps/>
      <w:color w:val="5A5A5A"/>
    </w:rPr>
  </w:style>
  <w:style w:type="paragraph" w:customStyle="1" w:styleId="TOC11">
    <w:name w:val="TOC 标题1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E26596"/>
  </w:style>
  <w:style w:type="numbering" w:customStyle="1" w:styleId="150">
    <w:name w:val="无列表15"/>
    <w:next w:val="NoList"/>
    <w:semiHidden/>
    <w:rsid w:val="00E26596"/>
  </w:style>
  <w:style w:type="numbering" w:customStyle="1" w:styleId="151">
    <w:name w:val="リストなし15"/>
    <w:next w:val="NoList"/>
    <w:uiPriority w:val="99"/>
    <w:semiHidden/>
    <w:unhideWhenUsed/>
    <w:rsid w:val="00E26596"/>
  </w:style>
  <w:style w:type="numbering" w:customStyle="1" w:styleId="NoList18">
    <w:name w:val="No List18"/>
    <w:next w:val="NoList"/>
    <w:uiPriority w:val="99"/>
    <w:semiHidden/>
    <w:unhideWhenUsed/>
    <w:rsid w:val="00E26596"/>
  </w:style>
  <w:style w:type="numbering" w:customStyle="1" w:styleId="1150">
    <w:name w:val="无列表115"/>
    <w:next w:val="NoList"/>
    <w:semiHidden/>
    <w:rsid w:val="00E26596"/>
  </w:style>
  <w:style w:type="numbering" w:customStyle="1" w:styleId="1141">
    <w:name w:val="リストなし114"/>
    <w:next w:val="NoList"/>
    <w:uiPriority w:val="99"/>
    <w:semiHidden/>
    <w:unhideWhenUsed/>
    <w:rsid w:val="00E26596"/>
  </w:style>
  <w:style w:type="numbering" w:customStyle="1" w:styleId="NoList26">
    <w:name w:val="No List26"/>
    <w:next w:val="NoList"/>
    <w:uiPriority w:val="99"/>
    <w:semiHidden/>
    <w:unhideWhenUsed/>
    <w:rsid w:val="00E26596"/>
  </w:style>
  <w:style w:type="numbering" w:customStyle="1" w:styleId="NoList36">
    <w:name w:val="No List36"/>
    <w:next w:val="NoList"/>
    <w:uiPriority w:val="99"/>
    <w:semiHidden/>
    <w:unhideWhenUsed/>
    <w:rsid w:val="00E26596"/>
  </w:style>
  <w:style w:type="numbering" w:customStyle="1" w:styleId="NoList115">
    <w:name w:val="No List115"/>
    <w:next w:val="NoList"/>
    <w:uiPriority w:val="99"/>
    <w:semiHidden/>
    <w:unhideWhenUsed/>
    <w:rsid w:val="00E26596"/>
  </w:style>
  <w:style w:type="numbering" w:customStyle="1" w:styleId="NoList46">
    <w:name w:val="No List46"/>
    <w:next w:val="NoList"/>
    <w:uiPriority w:val="99"/>
    <w:semiHidden/>
    <w:unhideWhenUsed/>
    <w:rsid w:val="00E26596"/>
  </w:style>
  <w:style w:type="numbering" w:customStyle="1" w:styleId="NoList55">
    <w:name w:val="No List55"/>
    <w:next w:val="NoList"/>
    <w:uiPriority w:val="99"/>
    <w:semiHidden/>
    <w:unhideWhenUsed/>
    <w:rsid w:val="00E26596"/>
  </w:style>
  <w:style w:type="numbering" w:customStyle="1" w:styleId="NoList1115">
    <w:name w:val="No List1115"/>
    <w:next w:val="NoList"/>
    <w:uiPriority w:val="99"/>
    <w:semiHidden/>
    <w:unhideWhenUsed/>
    <w:rsid w:val="00E26596"/>
  </w:style>
  <w:style w:type="numbering" w:customStyle="1" w:styleId="NoList215">
    <w:name w:val="No List215"/>
    <w:next w:val="NoList"/>
    <w:uiPriority w:val="99"/>
    <w:semiHidden/>
    <w:unhideWhenUsed/>
    <w:rsid w:val="00E26596"/>
  </w:style>
  <w:style w:type="numbering" w:customStyle="1" w:styleId="NoList315">
    <w:name w:val="No List315"/>
    <w:next w:val="NoList"/>
    <w:uiPriority w:val="99"/>
    <w:semiHidden/>
    <w:unhideWhenUsed/>
    <w:rsid w:val="00E26596"/>
  </w:style>
  <w:style w:type="numbering" w:customStyle="1" w:styleId="NoList415">
    <w:name w:val="No List415"/>
    <w:next w:val="NoList"/>
    <w:uiPriority w:val="99"/>
    <w:semiHidden/>
    <w:unhideWhenUsed/>
    <w:rsid w:val="00E26596"/>
  </w:style>
  <w:style w:type="numbering" w:customStyle="1" w:styleId="NoList65">
    <w:name w:val="No List65"/>
    <w:next w:val="NoList"/>
    <w:uiPriority w:val="99"/>
    <w:semiHidden/>
    <w:unhideWhenUsed/>
    <w:rsid w:val="00E26596"/>
  </w:style>
  <w:style w:type="numbering" w:customStyle="1" w:styleId="NoList75">
    <w:name w:val="No List75"/>
    <w:next w:val="NoList"/>
    <w:uiPriority w:val="99"/>
    <w:semiHidden/>
    <w:unhideWhenUsed/>
    <w:rsid w:val="00E26596"/>
  </w:style>
  <w:style w:type="numbering" w:customStyle="1" w:styleId="NoList125">
    <w:name w:val="No List125"/>
    <w:next w:val="NoList"/>
    <w:uiPriority w:val="99"/>
    <w:semiHidden/>
    <w:unhideWhenUsed/>
    <w:rsid w:val="00E26596"/>
  </w:style>
  <w:style w:type="numbering" w:customStyle="1" w:styleId="NoList225">
    <w:name w:val="No List225"/>
    <w:next w:val="NoList"/>
    <w:uiPriority w:val="99"/>
    <w:semiHidden/>
    <w:unhideWhenUsed/>
    <w:rsid w:val="00E26596"/>
  </w:style>
  <w:style w:type="numbering" w:customStyle="1" w:styleId="NoList325">
    <w:name w:val="No List325"/>
    <w:next w:val="NoList"/>
    <w:uiPriority w:val="99"/>
    <w:semiHidden/>
    <w:unhideWhenUsed/>
    <w:rsid w:val="00E26596"/>
  </w:style>
  <w:style w:type="numbering" w:customStyle="1" w:styleId="NoList424">
    <w:name w:val="No List424"/>
    <w:next w:val="NoList"/>
    <w:uiPriority w:val="99"/>
    <w:semiHidden/>
    <w:unhideWhenUsed/>
    <w:rsid w:val="00E26596"/>
  </w:style>
  <w:style w:type="numbering" w:customStyle="1" w:styleId="NoList514">
    <w:name w:val="No List514"/>
    <w:next w:val="NoList"/>
    <w:uiPriority w:val="99"/>
    <w:semiHidden/>
    <w:unhideWhenUsed/>
    <w:rsid w:val="00E26596"/>
  </w:style>
  <w:style w:type="numbering" w:customStyle="1" w:styleId="NoList2114">
    <w:name w:val="No List2114"/>
    <w:next w:val="NoList"/>
    <w:uiPriority w:val="99"/>
    <w:semiHidden/>
    <w:unhideWhenUsed/>
    <w:rsid w:val="00E26596"/>
  </w:style>
  <w:style w:type="numbering" w:customStyle="1" w:styleId="NoList3114">
    <w:name w:val="No List3114"/>
    <w:next w:val="NoList"/>
    <w:uiPriority w:val="99"/>
    <w:semiHidden/>
    <w:unhideWhenUsed/>
    <w:rsid w:val="00E26596"/>
  </w:style>
  <w:style w:type="numbering" w:customStyle="1" w:styleId="NoList4114">
    <w:name w:val="No List4114"/>
    <w:next w:val="NoList"/>
    <w:uiPriority w:val="99"/>
    <w:semiHidden/>
    <w:unhideWhenUsed/>
    <w:rsid w:val="00E26596"/>
  </w:style>
  <w:style w:type="numbering" w:customStyle="1" w:styleId="NoList614">
    <w:name w:val="No List614"/>
    <w:next w:val="NoList"/>
    <w:uiPriority w:val="99"/>
    <w:semiHidden/>
    <w:unhideWhenUsed/>
    <w:rsid w:val="00E26596"/>
  </w:style>
  <w:style w:type="numbering" w:customStyle="1" w:styleId="11140">
    <w:name w:val="无列表1114"/>
    <w:next w:val="NoList"/>
    <w:semiHidden/>
    <w:rsid w:val="00E26596"/>
  </w:style>
  <w:style w:type="numbering" w:customStyle="1" w:styleId="NoList11114">
    <w:name w:val="No List11114"/>
    <w:next w:val="NoList"/>
    <w:uiPriority w:val="99"/>
    <w:semiHidden/>
    <w:unhideWhenUsed/>
    <w:rsid w:val="00E26596"/>
  </w:style>
  <w:style w:type="numbering" w:customStyle="1" w:styleId="NoList714">
    <w:name w:val="No List714"/>
    <w:next w:val="NoList"/>
    <w:uiPriority w:val="99"/>
    <w:semiHidden/>
    <w:unhideWhenUsed/>
    <w:rsid w:val="00E26596"/>
  </w:style>
  <w:style w:type="numbering" w:customStyle="1" w:styleId="NoList1214">
    <w:name w:val="No List1214"/>
    <w:next w:val="NoList"/>
    <w:uiPriority w:val="99"/>
    <w:semiHidden/>
    <w:unhideWhenUsed/>
    <w:rsid w:val="00E26596"/>
  </w:style>
  <w:style w:type="numbering" w:customStyle="1" w:styleId="NoList2214">
    <w:name w:val="No List2214"/>
    <w:next w:val="NoList"/>
    <w:uiPriority w:val="99"/>
    <w:semiHidden/>
    <w:unhideWhenUsed/>
    <w:rsid w:val="00E26596"/>
  </w:style>
  <w:style w:type="numbering" w:customStyle="1" w:styleId="NoList3214">
    <w:name w:val="No List3214"/>
    <w:next w:val="NoList"/>
    <w:uiPriority w:val="99"/>
    <w:semiHidden/>
    <w:unhideWhenUsed/>
    <w:rsid w:val="00E26596"/>
  </w:style>
  <w:style w:type="numbering" w:customStyle="1" w:styleId="NoList84">
    <w:name w:val="No List84"/>
    <w:next w:val="NoList"/>
    <w:uiPriority w:val="99"/>
    <w:semiHidden/>
    <w:unhideWhenUsed/>
    <w:rsid w:val="00E26596"/>
  </w:style>
  <w:style w:type="numbering" w:customStyle="1" w:styleId="NoList94">
    <w:name w:val="No List94"/>
    <w:next w:val="NoList"/>
    <w:uiPriority w:val="99"/>
    <w:semiHidden/>
    <w:unhideWhenUsed/>
    <w:rsid w:val="00E26596"/>
  </w:style>
  <w:style w:type="numbering" w:customStyle="1" w:styleId="NoList814">
    <w:name w:val="No List814"/>
    <w:next w:val="NoList"/>
    <w:uiPriority w:val="99"/>
    <w:semiHidden/>
    <w:unhideWhenUsed/>
    <w:rsid w:val="00E26596"/>
  </w:style>
  <w:style w:type="numbering" w:customStyle="1" w:styleId="NoList913">
    <w:name w:val="No List913"/>
    <w:next w:val="NoList"/>
    <w:uiPriority w:val="99"/>
    <w:semiHidden/>
    <w:unhideWhenUsed/>
    <w:rsid w:val="00E26596"/>
  </w:style>
  <w:style w:type="numbering" w:customStyle="1" w:styleId="LFO194">
    <w:name w:val="LFO194"/>
    <w:basedOn w:val="NoList"/>
    <w:rsid w:val="00E26596"/>
  </w:style>
  <w:style w:type="numbering" w:customStyle="1" w:styleId="NoList103">
    <w:name w:val="No List103"/>
    <w:next w:val="NoList"/>
    <w:uiPriority w:val="99"/>
    <w:semiHidden/>
    <w:unhideWhenUsed/>
    <w:rsid w:val="00E26596"/>
  </w:style>
  <w:style w:type="numbering" w:customStyle="1" w:styleId="LFO1913">
    <w:name w:val="LFO1913"/>
    <w:basedOn w:val="NoList"/>
    <w:rsid w:val="00E26596"/>
  </w:style>
  <w:style w:type="numbering" w:customStyle="1" w:styleId="1210">
    <w:name w:val="无列表121"/>
    <w:next w:val="NoList"/>
    <w:semiHidden/>
    <w:rsid w:val="00E26596"/>
  </w:style>
  <w:style w:type="numbering" w:customStyle="1" w:styleId="1211">
    <w:name w:val="リストなし121"/>
    <w:next w:val="NoList"/>
    <w:uiPriority w:val="99"/>
    <w:semiHidden/>
    <w:unhideWhenUsed/>
    <w:rsid w:val="00E26596"/>
  </w:style>
  <w:style w:type="numbering" w:customStyle="1" w:styleId="11111">
    <w:name w:val="リストなし1111"/>
    <w:next w:val="NoList"/>
    <w:uiPriority w:val="99"/>
    <w:semiHidden/>
    <w:unhideWhenUsed/>
    <w:rsid w:val="00E26596"/>
  </w:style>
  <w:style w:type="numbering" w:customStyle="1" w:styleId="NoList131">
    <w:name w:val="No List131"/>
    <w:next w:val="NoList"/>
    <w:uiPriority w:val="99"/>
    <w:semiHidden/>
    <w:unhideWhenUsed/>
    <w:rsid w:val="00E26596"/>
  </w:style>
  <w:style w:type="numbering" w:customStyle="1" w:styleId="NoList231">
    <w:name w:val="No List231"/>
    <w:next w:val="NoList"/>
    <w:uiPriority w:val="99"/>
    <w:semiHidden/>
    <w:unhideWhenUsed/>
    <w:rsid w:val="00E26596"/>
  </w:style>
  <w:style w:type="numbering" w:customStyle="1" w:styleId="NoList331">
    <w:name w:val="No List331"/>
    <w:next w:val="NoList"/>
    <w:uiPriority w:val="99"/>
    <w:semiHidden/>
    <w:unhideWhenUsed/>
    <w:rsid w:val="00E26596"/>
  </w:style>
  <w:style w:type="numbering" w:customStyle="1" w:styleId="NoList431">
    <w:name w:val="No List431"/>
    <w:next w:val="NoList"/>
    <w:uiPriority w:val="99"/>
    <w:semiHidden/>
    <w:unhideWhenUsed/>
    <w:rsid w:val="00E26596"/>
  </w:style>
  <w:style w:type="numbering" w:customStyle="1" w:styleId="NoList521">
    <w:name w:val="No List521"/>
    <w:next w:val="NoList"/>
    <w:uiPriority w:val="99"/>
    <w:semiHidden/>
    <w:unhideWhenUsed/>
    <w:rsid w:val="00E26596"/>
  </w:style>
  <w:style w:type="numbering" w:customStyle="1" w:styleId="NoList621">
    <w:name w:val="No List621"/>
    <w:next w:val="NoList"/>
    <w:uiPriority w:val="99"/>
    <w:semiHidden/>
    <w:unhideWhenUsed/>
    <w:rsid w:val="00E26596"/>
  </w:style>
  <w:style w:type="numbering" w:customStyle="1" w:styleId="NoList721">
    <w:name w:val="No List721"/>
    <w:next w:val="NoList"/>
    <w:uiPriority w:val="99"/>
    <w:semiHidden/>
    <w:unhideWhenUsed/>
    <w:rsid w:val="00E26596"/>
  </w:style>
  <w:style w:type="numbering" w:customStyle="1" w:styleId="NoList1121">
    <w:name w:val="No List1121"/>
    <w:next w:val="NoList"/>
    <w:uiPriority w:val="99"/>
    <w:semiHidden/>
    <w:unhideWhenUsed/>
    <w:rsid w:val="00E26596"/>
  </w:style>
  <w:style w:type="numbering" w:customStyle="1" w:styleId="NoList2121">
    <w:name w:val="No List2121"/>
    <w:next w:val="NoList"/>
    <w:uiPriority w:val="99"/>
    <w:semiHidden/>
    <w:unhideWhenUsed/>
    <w:rsid w:val="00E26596"/>
  </w:style>
  <w:style w:type="numbering" w:customStyle="1" w:styleId="NoList3121">
    <w:name w:val="No List3121"/>
    <w:next w:val="NoList"/>
    <w:uiPriority w:val="99"/>
    <w:semiHidden/>
    <w:unhideWhenUsed/>
    <w:rsid w:val="00E26596"/>
  </w:style>
  <w:style w:type="numbering" w:customStyle="1" w:styleId="NoList4121">
    <w:name w:val="No List4121"/>
    <w:next w:val="NoList"/>
    <w:uiPriority w:val="99"/>
    <w:semiHidden/>
    <w:unhideWhenUsed/>
    <w:rsid w:val="00E26596"/>
  </w:style>
  <w:style w:type="numbering" w:customStyle="1" w:styleId="NoList5111">
    <w:name w:val="No List5111"/>
    <w:next w:val="NoList"/>
    <w:uiPriority w:val="99"/>
    <w:semiHidden/>
    <w:unhideWhenUsed/>
    <w:rsid w:val="00E26596"/>
  </w:style>
  <w:style w:type="numbering" w:customStyle="1" w:styleId="NoList6111">
    <w:name w:val="No List6111"/>
    <w:next w:val="NoList"/>
    <w:uiPriority w:val="99"/>
    <w:semiHidden/>
    <w:unhideWhenUsed/>
    <w:rsid w:val="00E26596"/>
  </w:style>
  <w:style w:type="numbering" w:customStyle="1" w:styleId="NoList7111">
    <w:name w:val="No List7111"/>
    <w:next w:val="NoList"/>
    <w:uiPriority w:val="99"/>
    <w:semiHidden/>
    <w:unhideWhenUsed/>
    <w:rsid w:val="00E26596"/>
  </w:style>
  <w:style w:type="numbering" w:customStyle="1" w:styleId="NoList8111">
    <w:name w:val="No List8111"/>
    <w:next w:val="NoList"/>
    <w:uiPriority w:val="99"/>
    <w:semiHidden/>
    <w:unhideWhenUsed/>
    <w:rsid w:val="00E26596"/>
  </w:style>
  <w:style w:type="numbering" w:customStyle="1" w:styleId="NoList1221">
    <w:name w:val="No List1221"/>
    <w:next w:val="NoList"/>
    <w:uiPriority w:val="99"/>
    <w:semiHidden/>
    <w:rsid w:val="00E26596"/>
  </w:style>
  <w:style w:type="numbering" w:customStyle="1" w:styleId="NoList11121">
    <w:name w:val="No List11121"/>
    <w:next w:val="NoList"/>
    <w:uiPriority w:val="99"/>
    <w:semiHidden/>
    <w:unhideWhenUsed/>
    <w:rsid w:val="00E26596"/>
  </w:style>
  <w:style w:type="numbering" w:customStyle="1" w:styleId="11210">
    <w:name w:val="无列表1121"/>
    <w:next w:val="NoList"/>
    <w:semiHidden/>
    <w:rsid w:val="00E26596"/>
  </w:style>
  <w:style w:type="numbering" w:customStyle="1" w:styleId="NoList2221">
    <w:name w:val="No List2221"/>
    <w:next w:val="NoList"/>
    <w:uiPriority w:val="99"/>
    <w:semiHidden/>
    <w:unhideWhenUsed/>
    <w:rsid w:val="00E26596"/>
  </w:style>
  <w:style w:type="numbering" w:customStyle="1" w:styleId="NoList3221">
    <w:name w:val="No List3221"/>
    <w:next w:val="NoList"/>
    <w:uiPriority w:val="99"/>
    <w:semiHidden/>
    <w:unhideWhenUsed/>
    <w:rsid w:val="00E26596"/>
  </w:style>
  <w:style w:type="numbering" w:customStyle="1" w:styleId="NoList4211">
    <w:name w:val="No List4211"/>
    <w:next w:val="NoList"/>
    <w:uiPriority w:val="99"/>
    <w:semiHidden/>
    <w:unhideWhenUsed/>
    <w:rsid w:val="00E26596"/>
  </w:style>
  <w:style w:type="numbering" w:customStyle="1" w:styleId="NoList21111">
    <w:name w:val="No List21111"/>
    <w:next w:val="NoList"/>
    <w:uiPriority w:val="99"/>
    <w:semiHidden/>
    <w:unhideWhenUsed/>
    <w:rsid w:val="00E26596"/>
  </w:style>
  <w:style w:type="numbering" w:customStyle="1" w:styleId="NoList31111">
    <w:name w:val="No List31111"/>
    <w:next w:val="NoList"/>
    <w:uiPriority w:val="99"/>
    <w:semiHidden/>
    <w:unhideWhenUsed/>
    <w:rsid w:val="00E26596"/>
  </w:style>
  <w:style w:type="numbering" w:customStyle="1" w:styleId="NoList41111">
    <w:name w:val="No List41111"/>
    <w:next w:val="NoList"/>
    <w:uiPriority w:val="99"/>
    <w:semiHidden/>
    <w:unhideWhenUsed/>
    <w:rsid w:val="00E26596"/>
  </w:style>
  <w:style w:type="numbering" w:customStyle="1" w:styleId="111110">
    <w:name w:val="无列表11111"/>
    <w:next w:val="NoList"/>
    <w:semiHidden/>
    <w:rsid w:val="00E26596"/>
  </w:style>
  <w:style w:type="numbering" w:customStyle="1" w:styleId="NoList111111">
    <w:name w:val="No List111111"/>
    <w:next w:val="NoList"/>
    <w:uiPriority w:val="99"/>
    <w:semiHidden/>
    <w:unhideWhenUsed/>
    <w:rsid w:val="00E26596"/>
  </w:style>
  <w:style w:type="numbering" w:customStyle="1" w:styleId="NoList12111">
    <w:name w:val="No List12111"/>
    <w:next w:val="NoList"/>
    <w:uiPriority w:val="99"/>
    <w:semiHidden/>
    <w:unhideWhenUsed/>
    <w:rsid w:val="00E26596"/>
  </w:style>
  <w:style w:type="numbering" w:customStyle="1" w:styleId="NoList22111">
    <w:name w:val="No List22111"/>
    <w:next w:val="NoList"/>
    <w:uiPriority w:val="99"/>
    <w:semiHidden/>
    <w:unhideWhenUsed/>
    <w:rsid w:val="00E26596"/>
  </w:style>
  <w:style w:type="numbering" w:customStyle="1" w:styleId="NoList32111">
    <w:name w:val="No List32111"/>
    <w:next w:val="NoList"/>
    <w:uiPriority w:val="99"/>
    <w:semiHidden/>
    <w:unhideWhenUsed/>
    <w:rsid w:val="00E26596"/>
  </w:style>
  <w:style w:type="numbering" w:customStyle="1" w:styleId="NoList141">
    <w:name w:val="No List141"/>
    <w:next w:val="NoList"/>
    <w:uiPriority w:val="99"/>
    <w:semiHidden/>
    <w:unhideWhenUsed/>
    <w:rsid w:val="00E26596"/>
  </w:style>
  <w:style w:type="numbering" w:customStyle="1" w:styleId="NoList151">
    <w:name w:val="No List151"/>
    <w:next w:val="NoList"/>
    <w:uiPriority w:val="99"/>
    <w:semiHidden/>
    <w:unhideWhenUsed/>
    <w:rsid w:val="00E26596"/>
  </w:style>
  <w:style w:type="numbering" w:customStyle="1" w:styleId="NoList241">
    <w:name w:val="No List241"/>
    <w:next w:val="NoList"/>
    <w:uiPriority w:val="99"/>
    <w:semiHidden/>
    <w:unhideWhenUsed/>
    <w:rsid w:val="00E26596"/>
  </w:style>
  <w:style w:type="numbering" w:customStyle="1" w:styleId="NoList341">
    <w:name w:val="No List341"/>
    <w:next w:val="NoList"/>
    <w:uiPriority w:val="99"/>
    <w:semiHidden/>
    <w:unhideWhenUsed/>
    <w:rsid w:val="00E26596"/>
  </w:style>
  <w:style w:type="numbering" w:customStyle="1" w:styleId="NoList441">
    <w:name w:val="No List441"/>
    <w:next w:val="NoList"/>
    <w:uiPriority w:val="99"/>
    <w:semiHidden/>
    <w:unhideWhenUsed/>
    <w:rsid w:val="00E26596"/>
  </w:style>
  <w:style w:type="numbering" w:customStyle="1" w:styleId="NoList531">
    <w:name w:val="No List531"/>
    <w:next w:val="NoList"/>
    <w:uiPriority w:val="99"/>
    <w:semiHidden/>
    <w:unhideWhenUsed/>
    <w:rsid w:val="00E26596"/>
  </w:style>
  <w:style w:type="numbering" w:customStyle="1" w:styleId="NoList631">
    <w:name w:val="No List631"/>
    <w:next w:val="NoList"/>
    <w:uiPriority w:val="99"/>
    <w:semiHidden/>
    <w:unhideWhenUsed/>
    <w:rsid w:val="00E26596"/>
  </w:style>
  <w:style w:type="numbering" w:customStyle="1" w:styleId="NoList731">
    <w:name w:val="No List731"/>
    <w:next w:val="NoList"/>
    <w:uiPriority w:val="99"/>
    <w:semiHidden/>
    <w:unhideWhenUsed/>
    <w:rsid w:val="00E26596"/>
  </w:style>
  <w:style w:type="numbering" w:customStyle="1" w:styleId="NoList821">
    <w:name w:val="No List821"/>
    <w:next w:val="NoList"/>
    <w:uiPriority w:val="99"/>
    <w:semiHidden/>
    <w:unhideWhenUsed/>
    <w:rsid w:val="00E26596"/>
  </w:style>
  <w:style w:type="numbering" w:customStyle="1" w:styleId="NoList921">
    <w:name w:val="No List921"/>
    <w:next w:val="NoList"/>
    <w:uiPriority w:val="99"/>
    <w:semiHidden/>
    <w:unhideWhenUsed/>
    <w:rsid w:val="00E26596"/>
  </w:style>
  <w:style w:type="numbering" w:customStyle="1" w:styleId="NoList1131">
    <w:name w:val="No List1131"/>
    <w:next w:val="NoList"/>
    <w:uiPriority w:val="99"/>
    <w:semiHidden/>
    <w:unhideWhenUsed/>
    <w:rsid w:val="00E26596"/>
  </w:style>
  <w:style w:type="numbering" w:customStyle="1" w:styleId="NoList2131">
    <w:name w:val="No List2131"/>
    <w:next w:val="NoList"/>
    <w:uiPriority w:val="99"/>
    <w:semiHidden/>
    <w:unhideWhenUsed/>
    <w:rsid w:val="00E26596"/>
  </w:style>
  <w:style w:type="numbering" w:customStyle="1" w:styleId="NoList3131">
    <w:name w:val="No List3131"/>
    <w:next w:val="NoList"/>
    <w:uiPriority w:val="99"/>
    <w:semiHidden/>
    <w:unhideWhenUsed/>
    <w:rsid w:val="00E26596"/>
  </w:style>
  <w:style w:type="numbering" w:customStyle="1" w:styleId="NoList4131">
    <w:name w:val="No List4131"/>
    <w:next w:val="NoList"/>
    <w:uiPriority w:val="99"/>
    <w:semiHidden/>
    <w:unhideWhenUsed/>
    <w:rsid w:val="00E26596"/>
  </w:style>
  <w:style w:type="numbering" w:customStyle="1" w:styleId="NoList5121">
    <w:name w:val="No List5121"/>
    <w:next w:val="NoList"/>
    <w:uiPriority w:val="99"/>
    <w:semiHidden/>
    <w:unhideWhenUsed/>
    <w:rsid w:val="00E26596"/>
  </w:style>
  <w:style w:type="numbering" w:customStyle="1" w:styleId="NoList6121">
    <w:name w:val="No List6121"/>
    <w:next w:val="NoList"/>
    <w:uiPriority w:val="99"/>
    <w:semiHidden/>
    <w:unhideWhenUsed/>
    <w:rsid w:val="00E26596"/>
  </w:style>
  <w:style w:type="numbering" w:customStyle="1" w:styleId="NoList7121">
    <w:name w:val="No List7121"/>
    <w:next w:val="NoList"/>
    <w:uiPriority w:val="99"/>
    <w:semiHidden/>
    <w:unhideWhenUsed/>
    <w:rsid w:val="00E26596"/>
  </w:style>
  <w:style w:type="numbering" w:customStyle="1" w:styleId="NoList8121">
    <w:name w:val="No List8121"/>
    <w:next w:val="NoList"/>
    <w:uiPriority w:val="99"/>
    <w:semiHidden/>
    <w:unhideWhenUsed/>
    <w:rsid w:val="00E26596"/>
  </w:style>
  <w:style w:type="numbering" w:customStyle="1" w:styleId="NoList9111">
    <w:name w:val="No List9111"/>
    <w:next w:val="NoList"/>
    <w:uiPriority w:val="99"/>
    <w:semiHidden/>
    <w:unhideWhenUsed/>
    <w:rsid w:val="00E26596"/>
  </w:style>
  <w:style w:type="numbering" w:customStyle="1" w:styleId="LFO1921">
    <w:name w:val="LFO1921"/>
    <w:basedOn w:val="NoList"/>
    <w:rsid w:val="00E26596"/>
  </w:style>
  <w:style w:type="numbering" w:customStyle="1" w:styleId="NoList1011">
    <w:name w:val="No List1011"/>
    <w:next w:val="NoList"/>
    <w:uiPriority w:val="99"/>
    <w:semiHidden/>
    <w:unhideWhenUsed/>
    <w:rsid w:val="00E26596"/>
  </w:style>
  <w:style w:type="numbering" w:customStyle="1" w:styleId="LFO19111">
    <w:name w:val="LFO19111"/>
    <w:basedOn w:val="NoList"/>
    <w:rsid w:val="00E26596"/>
  </w:style>
  <w:style w:type="numbering" w:customStyle="1" w:styleId="NoList1231">
    <w:name w:val="No List1231"/>
    <w:next w:val="NoList"/>
    <w:uiPriority w:val="99"/>
    <w:semiHidden/>
    <w:rsid w:val="00E26596"/>
  </w:style>
  <w:style w:type="numbering" w:customStyle="1" w:styleId="NoList11131">
    <w:name w:val="No List11131"/>
    <w:next w:val="NoList"/>
    <w:uiPriority w:val="99"/>
    <w:semiHidden/>
    <w:unhideWhenUsed/>
    <w:rsid w:val="00E26596"/>
  </w:style>
  <w:style w:type="numbering" w:customStyle="1" w:styleId="1310">
    <w:name w:val="无列表131"/>
    <w:next w:val="NoList"/>
    <w:semiHidden/>
    <w:rsid w:val="00E26596"/>
  </w:style>
  <w:style w:type="numbering" w:customStyle="1" w:styleId="1311">
    <w:name w:val="リストなし131"/>
    <w:next w:val="NoList"/>
    <w:uiPriority w:val="99"/>
    <w:semiHidden/>
    <w:unhideWhenUsed/>
    <w:rsid w:val="00E26596"/>
  </w:style>
  <w:style w:type="numbering" w:customStyle="1" w:styleId="11310">
    <w:name w:val="无列表1131"/>
    <w:next w:val="NoList"/>
    <w:semiHidden/>
    <w:rsid w:val="00E26596"/>
  </w:style>
  <w:style w:type="numbering" w:customStyle="1" w:styleId="11211">
    <w:name w:val="リストなし1121"/>
    <w:next w:val="NoList"/>
    <w:uiPriority w:val="99"/>
    <w:semiHidden/>
    <w:unhideWhenUsed/>
    <w:rsid w:val="00E26596"/>
  </w:style>
  <w:style w:type="numbering" w:customStyle="1" w:styleId="NoList2231">
    <w:name w:val="No List2231"/>
    <w:next w:val="NoList"/>
    <w:uiPriority w:val="99"/>
    <w:semiHidden/>
    <w:unhideWhenUsed/>
    <w:rsid w:val="00E26596"/>
  </w:style>
  <w:style w:type="numbering" w:customStyle="1" w:styleId="NoList3231">
    <w:name w:val="No List3231"/>
    <w:next w:val="NoList"/>
    <w:uiPriority w:val="99"/>
    <w:semiHidden/>
    <w:unhideWhenUsed/>
    <w:rsid w:val="00E26596"/>
  </w:style>
  <w:style w:type="numbering" w:customStyle="1" w:styleId="NoList4221">
    <w:name w:val="No List4221"/>
    <w:next w:val="NoList"/>
    <w:uiPriority w:val="99"/>
    <w:semiHidden/>
    <w:unhideWhenUsed/>
    <w:rsid w:val="00E26596"/>
  </w:style>
  <w:style w:type="numbering" w:customStyle="1" w:styleId="NoList21121">
    <w:name w:val="No List21121"/>
    <w:next w:val="NoList"/>
    <w:uiPriority w:val="99"/>
    <w:semiHidden/>
    <w:unhideWhenUsed/>
    <w:rsid w:val="00E26596"/>
  </w:style>
  <w:style w:type="numbering" w:customStyle="1" w:styleId="NoList31121">
    <w:name w:val="No List31121"/>
    <w:next w:val="NoList"/>
    <w:uiPriority w:val="99"/>
    <w:semiHidden/>
    <w:unhideWhenUsed/>
    <w:rsid w:val="00E26596"/>
  </w:style>
  <w:style w:type="numbering" w:customStyle="1" w:styleId="NoList41121">
    <w:name w:val="No List41121"/>
    <w:next w:val="NoList"/>
    <w:uiPriority w:val="99"/>
    <w:semiHidden/>
    <w:unhideWhenUsed/>
    <w:rsid w:val="00E26596"/>
  </w:style>
  <w:style w:type="numbering" w:customStyle="1" w:styleId="11121">
    <w:name w:val="无列表11121"/>
    <w:next w:val="NoList"/>
    <w:semiHidden/>
    <w:rsid w:val="00E26596"/>
  </w:style>
  <w:style w:type="numbering" w:customStyle="1" w:styleId="NoList111121">
    <w:name w:val="No List111121"/>
    <w:next w:val="NoList"/>
    <w:uiPriority w:val="99"/>
    <w:semiHidden/>
    <w:unhideWhenUsed/>
    <w:rsid w:val="00E26596"/>
  </w:style>
  <w:style w:type="numbering" w:customStyle="1" w:styleId="NoList12121">
    <w:name w:val="No List12121"/>
    <w:next w:val="NoList"/>
    <w:uiPriority w:val="99"/>
    <w:semiHidden/>
    <w:unhideWhenUsed/>
    <w:rsid w:val="00E26596"/>
  </w:style>
  <w:style w:type="numbering" w:customStyle="1" w:styleId="NoList22121">
    <w:name w:val="No List22121"/>
    <w:next w:val="NoList"/>
    <w:uiPriority w:val="99"/>
    <w:semiHidden/>
    <w:unhideWhenUsed/>
    <w:rsid w:val="00E26596"/>
  </w:style>
  <w:style w:type="numbering" w:customStyle="1" w:styleId="NoList32121">
    <w:name w:val="No List32121"/>
    <w:next w:val="NoList"/>
    <w:uiPriority w:val="99"/>
    <w:semiHidden/>
    <w:unhideWhenUsed/>
    <w:rsid w:val="00E26596"/>
  </w:style>
  <w:style w:type="numbering" w:customStyle="1" w:styleId="NoList161">
    <w:name w:val="No List161"/>
    <w:next w:val="NoList"/>
    <w:uiPriority w:val="99"/>
    <w:semiHidden/>
    <w:unhideWhenUsed/>
    <w:rsid w:val="00E26596"/>
  </w:style>
  <w:style w:type="numbering" w:customStyle="1" w:styleId="NoList171">
    <w:name w:val="No List171"/>
    <w:next w:val="NoList"/>
    <w:uiPriority w:val="99"/>
    <w:semiHidden/>
    <w:unhideWhenUsed/>
    <w:rsid w:val="00E26596"/>
  </w:style>
  <w:style w:type="numbering" w:customStyle="1" w:styleId="NoList251">
    <w:name w:val="No List251"/>
    <w:next w:val="NoList"/>
    <w:uiPriority w:val="99"/>
    <w:semiHidden/>
    <w:unhideWhenUsed/>
    <w:rsid w:val="00E26596"/>
  </w:style>
  <w:style w:type="numbering" w:customStyle="1" w:styleId="NoList351">
    <w:name w:val="No List351"/>
    <w:next w:val="NoList"/>
    <w:uiPriority w:val="99"/>
    <w:semiHidden/>
    <w:unhideWhenUsed/>
    <w:rsid w:val="00E26596"/>
  </w:style>
  <w:style w:type="numbering" w:customStyle="1" w:styleId="NoList451">
    <w:name w:val="No List451"/>
    <w:next w:val="NoList"/>
    <w:uiPriority w:val="99"/>
    <w:semiHidden/>
    <w:unhideWhenUsed/>
    <w:rsid w:val="00E26596"/>
  </w:style>
  <w:style w:type="numbering" w:customStyle="1" w:styleId="NoList541">
    <w:name w:val="No List541"/>
    <w:next w:val="NoList"/>
    <w:uiPriority w:val="99"/>
    <w:semiHidden/>
    <w:unhideWhenUsed/>
    <w:rsid w:val="00E26596"/>
  </w:style>
  <w:style w:type="numbering" w:customStyle="1" w:styleId="NoList641">
    <w:name w:val="No List641"/>
    <w:next w:val="NoList"/>
    <w:uiPriority w:val="99"/>
    <w:semiHidden/>
    <w:unhideWhenUsed/>
    <w:rsid w:val="00E26596"/>
  </w:style>
  <w:style w:type="numbering" w:customStyle="1" w:styleId="NoList741">
    <w:name w:val="No List741"/>
    <w:next w:val="NoList"/>
    <w:uiPriority w:val="99"/>
    <w:semiHidden/>
    <w:unhideWhenUsed/>
    <w:rsid w:val="00E26596"/>
  </w:style>
  <w:style w:type="numbering" w:customStyle="1" w:styleId="NoList831">
    <w:name w:val="No List831"/>
    <w:next w:val="NoList"/>
    <w:uiPriority w:val="99"/>
    <w:semiHidden/>
    <w:unhideWhenUsed/>
    <w:rsid w:val="00E26596"/>
  </w:style>
  <w:style w:type="numbering" w:customStyle="1" w:styleId="NoList931">
    <w:name w:val="No List931"/>
    <w:next w:val="NoList"/>
    <w:uiPriority w:val="99"/>
    <w:semiHidden/>
    <w:unhideWhenUsed/>
    <w:rsid w:val="00E26596"/>
  </w:style>
  <w:style w:type="numbering" w:customStyle="1" w:styleId="NoList1141">
    <w:name w:val="No List1141"/>
    <w:next w:val="NoList"/>
    <w:uiPriority w:val="99"/>
    <w:semiHidden/>
    <w:unhideWhenUsed/>
    <w:rsid w:val="00E26596"/>
  </w:style>
  <w:style w:type="numbering" w:customStyle="1" w:styleId="NoList2141">
    <w:name w:val="No List2141"/>
    <w:next w:val="NoList"/>
    <w:uiPriority w:val="99"/>
    <w:semiHidden/>
    <w:unhideWhenUsed/>
    <w:rsid w:val="00E26596"/>
  </w:style>
  <w:style w:type="numbering" w:customStyle="1" w:styleId="NoList3141">
    <w:name w:val="No List3141"/>
    <w:next w:val="NoList"/>
    <w:uiPriority w:val="99"/>
    <w:semiHidden/>
    <w:unhideWhenUsed/>
    <w:rsid w:val="00E26596"/>
  </w:style>
  <w:style w:type="numbering" w:customStyle="1" w:styleId="NoList4141">
    <w:name w:val="No List4141"/>
    <w:next w:val="NoList"/>
    <w:uiPriority w:val="99"/>
    <w:semiHidden/>
    <w:unhideWhenUsed/>
    <w:rsid w:val="00E26596"/>
  </w:style>
  <w:style w:type="numbering" w:customStyle="1" w:styleId="NoList5131">
    <w:name w:val="No List5131"/>
    <w:next w:val="NoList"/>
    <w:uiPriority w:val="99"/>
    <w:semiHidden/>
    <w:unhideWhenUsed/>
    <w:rsid w:val="00E26596"/>
  </w:style>
  <w:style w:type="numbering" w:customStyle="1" w:styleId="NoList6131">
    <w:name w:val="No List6131"/>
    <w:next w:val="NoList"/>
    <w:uiPriority w:val="99"/>
    <w:semiHidden/>
    <w:unhideWhenUsed/>
    <w:rsid w:val="00E26596"/>
  </w:style>
  <w:style w:type="numbering" w:customStyle="1" w:styleId="NoList7131">
    <w:name w:val="No List7131"/>
    <w:next w:val="NoList"/>
    <w:uiPriority w:val="99"/>
    <w:semiHidden/>
    <w:unhideWhenUsed/>
    <w:rsid w:val="00E26596"/>
  </w:style>
  <w:style w:type="numbering" w:customStyle="1" w:styleId="NoList8131">
    <w:name w:val="No List8131"/>
    <w:next w:val="NoList"/>
    <w:uiPriority w:val="99"/>
    <w:semiHidden/>
    <w:unhideWhenUsed/>
    <w:rsid w:val="00E26596"/>
  </w:style>
  <w:style w:type="numbering" w:customStyle="1" w:styleId="NoList9121">
    <w:name w:val="No List9121"/>
    <w:next w:val="NoList"/>
    <w:uiPriority w:val="99"/>
    <w:semiHidden/>
    <w:unhideWhenUsed/>
    <w:rsid w:val="00E26596"/>
  </w:style>
  <w:style w:type="numbering" w:customStyle="1" w:styleId="LFO1931">
    <w:name w:val="LFO1931"/>
    <w:basedOn w:val="NoList"/>
    <w:rsid w:val="00E26596"/>
  </w:style>
  <w:style w:type="numbering" w:customStyle="1" w:styleId="NoList1021">
    <w:name w:val="No List1021"/>
    <w:next w:val="NoList"/>
    <w:uiPriority w:val="99"/>
    <w:semiHidden/>
    <w:unhideWhenUsed/>
    <w:rsid w:val="00E26596"/>
  </w:style>
  <w:style w:type="numbering" w:customStyle="1" w:styleId="LFO19121">
    <w:name w:val="LFO19121"/>
    <w:basedOn w:val="NoList"/>
    <w:rsid w:val="00E26596"/>
  </w:style>
  <w:style w:type="numbering" w:customStyle="1" w:styleId="NoList1241">
    <w:name w:val="No List1241"/>
    <w:next w:val="NoList"/>
    <w:uiPriority w:val="99"/>
    <w:semiHidden/>
    <w:rsid w:val="00E26596"/>
  </w:style>
  <w:style w:type="numbering" w:customStyle="1" w:styleId="NoList11141">
    <w:name w:val="No List11141"/>
    <w:next w:val="NoList"/>
    <w:uiPriority w:val="99"/>
    <w:semiHidden/>
    <w:unhideWhenUsed/>
    <w:rsid w:val="00E26596"/>
  </w:style>
  <w:style w:type="numbering" w:customStyle="1" w:styleId="1410">
    <w:name w:val="无列表141"/>
    <w:next w:val="NoList"/>
    <w:semiHidden/>
    <w:rsid w:val="00E26596"/>
  </w:style>
  <w:style w:type="numbering" w:customStyle="1" w:styleId="1411">
    <w:name w:val="リストなし141"/>
    <w:next w:val="NoList"/>
    <w:uiPriority w:val="99"/>
    <w:semiHidden/>
    <w:unhideWhenUsed/>
    <w:rsid w:val="00E26596"/>
  </w:style>
  <w:style w:type="numbering" w:customStyle="1" w:styleId="11410">
    <w:name w:val="无列表1141"/>
    <w:next w:val="NoList"/>
    <w:semiHidden/>
    <w:rsid w:val="00E26596"/>
  </w:style>
  <w:style w:type="numbering" w:customStyle="1" w:styleId="11311">
    <w:name w:val="リストなし1131"/>
    <w:next w:val="NoList"/>
    <w:uiPriority w:val="99"/>
    <w:semiHidden/>
    <w:unhideWhenUsed/>
    <w:rsid w:val="00E26596"/>
  </w:style>
  <w:style w:type="numbering" w:customStyle="1" w:styleId="NoList2241">
    <w:name w:val="No List2241"/>
    <w:next w:val="NoList"/>
    <w:uiPriority w:val="99"/>
    <w:semiHidden/>
    <w:unhideWhenUsed/>
    <w:rsid w:val="00E26596"/>
  </w:style>
  <w:style w:type="numbering" w:customStyle="1" w:styleId="NoList3241">
    <w:name w:val="No List3241"/>
    <w:next w:val="NoList"/>
    <w:uiPriority w:val="99"/>
    <w:semiHidden/>
    <w:unhideWhenUsed/>
    <w:rsid w:val="00E26596"/>
  </w:style>
  <w:style w:type="numbering" w:customStyle="1" w:styleId="NoList4231">
    <w:name w:val="No List4231"/>
    <w:next w:val="NoList"/>
    <w:uiPriority w:val="99"/>
    <w:semiHidden/>
    <w:unhideWhenUsed/>
    <w:rsid w:val="00E26596"/>
  </w:style>
  <w:style w:type="numbering" w:customStyle="1" w:styleId="NoList21131">
    <w:name w:val="No List21131"/>
    <w:next w:val="NoList"/>
    <w:uiPriority w:val="99"/>
    <w:semiHidden/>
    <w:unhideWhenUsed/>
    <w:rsid w:val="00E26596"/>
  </w:style>
  <w:style w:type="numbering" w:customStyle="1" w:styleId="NoList31131">
    <w:name w:val="No List31131"/>
    <w:next w:val="NoList"/>
    <w:uiPriority w:val="99"/>
    <w:semiHidden/>
    <w:unhideWhenUsed/>
    <w:rsid w:val="00E26596"/>
  </w:style>
  <w:style w:type="numbering" w:customStyle="1" w:styleId="NoList41131">
    <w:name w:val="No List41131"/>
    <w:next w:val="NoList"/>
    <w:uiPriority w:val="99"/>
    <w:semiHidden/>
    <w:unhideWhenUsed/>
    <w:rsid w:val="00E26596"/>
  </w:style>
  <w:style w:type="numbering" w:customStyle="1" w:styleId="11131">
    <w:name w:val="无列表11131"/>
    <w:next w:val="NoList"/>
    <w:semiHidden/>
    <w:rsid w:val="00E26596"/>
  </w:style>
  <w:style w:type="numbering" w:customStyle="1" w:styleId="NoList111131">
    <w:name w:val="No List111131"/>
    <w:next w:val="NoList"/>
    <w:uiPriority w:val="99"/>
    <w:semiHidden/>
    <w:unhideWhenUsed/>
    <w:rsid w:val="00E26596"/>
  </w:style>
  <w:style w:type="numbering" w:customStyle="1" w:styleId="NoList12131">
    <w:name w:val="No List12131"/>
    <w:next w:val="NoList"/>
    <w:uiPriority w:val="99"/>
    <w:semiHidden/>
    <w:unhideWhenUsed/>
    <w:rsid w:val="00E26596"/>
  </w:style>
  <w:style w:type="numbering" w:customStyle="1" w:styleId="NoList22131">
    <w:name w:val="No List22131"/>
    <w:next w:val="NoList"/>
    <w:uiPriority w:val="99"/>
    <w:semiHidden/>
    <w:unhideWhenUsed/>
    <w:rsid w:val="00E26596"/>
  </w:style>
  <w:style w:type="numbering" w:customStyle="1" w:styleId="NoList32131">
    <w:name w:val="No List32131"/>
    <w:next w:val="NoList"/>
    <w:uiPriority w:val="99"/>
    <w:semiHidden/>
    <w:unhideWhenUsed/>
    <w:rsid w:val="00E26596"/>
  </w:style>
  <w:style w:type="character" w:customStyle="1" w:styleId="font01">
    <w:name w:val="font01"/>
    <w:basedOn w:val="DefaultParagraphFont"/>
    <w:qFormat/>
    <w:rsid w:val="00E26596"/>
    <w:rPr>
      <w:rFonts w:ascii="Arial" w:hAnsi="Arial" w:cs="Arial" w:hint="default"/>
      <w:color w:val="000000"/>
      <w:sz w:val="18"/>
      <w:szCs w:val="18"/>
      <w:u w:val="none"/>
      <w:vertAlign w:val="superscript"/>
    </w:rPr>
  </w:style>
  <w:style w:type="character" w:customStyle="1" w:styleId="font51">
    <w:name w:val="font51"/>
    <w:basedOn w:val="DefaultParagraphFont"/>
    <w:qFormat/>
    <w:rsid w:val="00E26596"/>
    <w:rPr>
      <w:rFonts w:ascii="Arial" w:hAnsi="Arial" w:cs="Arial" w:hint="default"/>
      <w:color w:val="000000"/>
      <w:sz w:val="21"/>
      <w:szCs w:val="21"/>
      <w:u w:val="none"/>
    </w:rPr>
  </w:style>
  <w:style w:type="character" w:customStyle="1" w:styleId="28">
    <w:name w:val="不明显参考2"/>
    <w:uiPriority w:val="31"/>
    <w:qFormat/>
    <w:rsid w:val="00E26596"/>
    <w:rPr>
      <w:smallCaps/>
      <w:color w:val="5A5A5A"/>
    </w:rPr>
  </w:style>
  <w:style w:type="paragraph" w:customStyle="1" w:styleId="TOC20">
    <w:name w:val="TOC 标题2"/>
    <w:basedOn w:val="Heading1"/>
    <w:next w:val="Normal"/>
    <w:uiPriority w:val="39"/>
    <w:unhideWhenUsed/>
    <w:qFormat/>
    <w:rsid w:val="00E26596"/>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659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26596"/>
    <w:rPr>
      <w:rFonts w:eastAsia="Batang"/>
      <w:lang w:val="en-GB"/>
    </w:rPr>
  </w:style>
  <w:style w:type="table" w:customStyle="1" w:styleId="TableGrid256">
    <w:name w:val="Table Grid256"/>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659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26596"/>
  </w:style>
  <w:style w:type="table" w:customStyle="1" w:styleId="TableGrid46">
    <w:name w:val="Table Grid46"/>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6596"/>
    <w:rPr>
      <w:lang w:val="en-GB"/>
    </w:rPr>
    <w:tblPr/>
  </w:style>
  <w:style w:type="table" w:customStyle="1" w:styleId="TableGrid65">
    <w:name w:val="Table Grid6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6596"/>
    <w:rPr>
      <w:lang w:val="en-GB"/>
    </w:rPr>
    <w:tblPr/>
  </w:style>
  <w:style w:type="table" w:customStyle="1" w:styleId="Tabellengitternetz1122">
    <w:name w:val="Tabellengitternetz1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26596"/>
    <w:rPr>
      <w:color w:val="605E5C"/>
      <w:shd w:val="clear" w:color="auto" w:fill="E1DFDD"/>
    </w:rPr>
  </w:style>
  <w:style w:type="table" w:customStyle="1" w:styleId="270">
    <w:name w:val="古典型 27"/>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6596"/>
    <w:rPr>
      <w:lang w:eastAsia="zh-CN"/>
    </w:rPr>
    <w:tblPr/>
  </w:style>
  <w:style w:type="table" w:customStyle="1" w:styleId="TableGrid541">
    <w:name w:val="Table Grid5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6596"/>
    <w:rPr>
      <w:lang w:eastAsia="zh-CN"/>
    </w:rPr>
    <w:tblPr/>
  </w:style>
  <w:style w:type="table" w:customStyle="1" w:styleId="TableGrid5111">
    <w:name w:val="Table Grid5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er7">
    <w:name w:val="Header 7"/>
    <w:basedOn w:val="H6"/>
    <w:rsid w:val="005313FC"/>
    <w:pPr>
      <w:keepNext/>
      <w:keepLines/>
      <w:numPr>
        <w:ilvl w:val="0"/>
      </w:numPr>
      <w:overflowPunct w:val="0"/>
      <w:autoSpaceDE w:val="0"/>
      <w:autoSpaceDN w:val="0"/>
      <w:adjustRightInd w:val="0"/>
      <w:spacing w:beforeAutospacing="0" w:afterLines="0" w:after="180"/>
      <w:ind w:left="1985" w:hanging="1985"/>
    </w:pPr>
    <w:rPr>
      <w:rFonts w:eastAsia="MS Mincho"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0819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0956397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69030504">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4511586">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5069471">
      <w:bodyDiv w:val="1"/>
      <w:marLeft w:val="0"/>
      <w:marRight w:val="0"/>
      <w:marTop w:val="0"/>
      <w:marBottom w:val="0"/>
      <w:divBdr>
        <w:top w:val="none" w:sz="0" w:space="0" w:color="auto"/>
        <w:left w:val="none" w:sz="0" w:space="0" w:color="auto"/>
        <w:bottom w:val="none" w:sz="0" w:space="0" w:color="auto"/>
        <w:right w:val="none" w:sz="0" w:space="0" w:color="auto"/>
      </w:divBdr>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336263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6799209">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228088">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149</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6372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Skyworks</cp:lastModifiedBy>
  <cp:revision>4</cp:revision>
  <cp:lastPrinted>2010-01-07T15:23:00Z</cp:lastPrinted>
  <dcterms:created xsi:type="dcterms:W3CDTF">2023-08-11T17:43:00Z</dcterms:created>
  <dcterms:modified xsi:type="dcterms:W3CDTF">2023-08-11T23:33:00Z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